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D1" w:rsidRDefault="009130D1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u w:color="000000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2000er\Desktop\Скан_2018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0er\Desktop\Скан_201804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0D1" w:rsidRDefault="009130D1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</w:p>
    <w:p w:rsidR="009130D1" w:rsidRDefault="009130D1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</w:p>
    <w:p w:rsidR="009130D1" w:rsidRDefault="009130D1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</w:p>
    <w:p w:rsidR="009130D1" w:rsidRDefault="009130D1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</w:p>
    <w:p w:rsidR="009130D1" w:rsidRDefault="009130D1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lastRenderedPageBreak/>
        <w:t xml:space="preserve">распорядка </w:t>
      </w:r>
      <w:proofErr w:type="gramStart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обучающихся</w:t>
      </w:r>
      <w:proofErr w:type="gramEnd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; Положения о режиме работы МБДОУ; Правила приема в МБДОУ; Комплексно-тематического планирования организации образовательной деятельности МБДОУ; Учебным планом; Расписанием НОД; Годовым календарным учебным графиком; Режимом пребывания обучающихся МБДОУ; Сеткой НОД.</w:t>
      </w:r>
    </w:p>
    <w:p w:rsidR="003233DF" w:rsidRPr="00D24752" w:rsidRDefault="003233DF" w:rsidP="00D2475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Лицензия на </w:t>
      </w:r>
      <w:proofErr w:type="gramStart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право ведения</w:t>
      </w:r>
      <w:proofErr w:type="gramEnd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образовательной деятельности МБДОУ «Есаульский детский сад»</w:t>
      </w:r>
    </w:p>
    <w:p w:rsidR="003233DF" w:rsidRPr="00D24752" w:rsidRDefault="003233DF" w:rsidP="00D2475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"/>
        <w:gridCol w:w="3863"/>
        <w:gridCol w:w="2344"/>
        <w:gridCol w:w="2208"/>
      </w:tblGrid>
      <w:tr w:rsidR="003233DF" w:rsidRPr="00D24752" w:rsidTr="00D24752">
        <w:trPr>
          <w:trHeight w:val="782"/>
        </w:trPr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3DF" w:rsidRPr="00D24752" w:rsidRDefault="003233DF" w:rsidP="00D2475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3DF" w:rsidRPr="00D24752" w:rsidRDefault="003233DF" w:rsidP="00D2475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Полное название учреждения согласно лицензии на </w:t>
            </w:r>
            <w:proofErr w:type="gramStart"/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право ведения</w:t>
            </w:r>
            <w:proofErr w:type="gramEnd"/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образовательной деятельности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3DF" w:rsidRPr="00D24752" w:rsidRDefault="003233DF" w:rsidP="00D2475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Дата регистрации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3DF" w:rsidRPr="00D24752" w:rsidRDefault="003233DF" w:rsidP="00D2475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Срок действия лицензии </w:t>
            </w:r>
          </w:p>
        </w:tc>
      </w:tr>
      <w:tr w:rsidR="003233DF" w:rsidRPr="00D24752" w:rsidTr="00D24752">
        <w:trPr>
          <w:trHeight w:val="315"/>
        </w:trPr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3DF" w:rsidRPr="00D24752" w:rsidRDefault="003233DF" w:rsidP="00D2475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en-US" w:bidi="hi-IN"/>
              </w:rPr>
            </w:pP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3DF" w:rsidRPr="00D24752" w:rsidRDefault="003233DF" w:rsidP="00D2475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Муниципальное бюджетное дошкольное образовательное учреждение «Есаульский детский сад»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3DF" w:rsidRPr="00D24752" w:rsidRDefault="003233DF" w:rsidP="00D2475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Регистрационный № 6452-л от 28.12.2011г.</w:t>
            </w:r>
          </w:p>
          <w:p w:rsidR="003233DF" w:rsidRPr="00D24752" w:rsidRDefault="003233DF" w:rsidP="00D2475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Серия РО № 035372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3DF" w:rsidRPr="00D24752" w:rsidRDefault="003233DF" w:rsidP="00D2475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Бессрочно</w:t>
            </w:r>
          </w:p>
        </w:tc>
      </w:tr>
    </w:tbl>
    <w:p w:rsidR="00D24752" w:rsidRDefault="00D24752" w:rsidP="00D2475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Приложение №1 к лицензии на осуществление образовательной деятельности от «28» декабря 2011г. № 6452-л. Серия 24П01 № 005290. Приказ Министерства образования края от 20.12.2016 № 158-18-02. 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2</w:t>
      </w:r>
      <w:r w:rsidRPr="000E5196">
        <w:rPr>
          <w:rFonts w:ascii="Times New Roman" w:eastAsia="Times New Roman" w:hAnsi="Times New Roman"/>
          <w:b/>
          <w:color w:val="000000"/>
          <w:kern w:val="1"/>
          <w:sz w:val="28"/>
          <w:szCs w:val="28"/>
          <w:u w:val="single"/>
          <w:lang w:eastAsia="zh-CN" w:bidi="hi-IN"/>
        </w:rPr>
        <w:t>. Система управления дошкольной организацией.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2.1. Характеристика системы управления.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Управление МБДОУ осуществляется на основе сочетания принципов единоначалия и коллегиальности. 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2.2. Структура управления, включая коллегиальные органы управления МБДОУ.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Компетенция Учредителя по управлению МБДОУ определяется </w:t>
      </w:r>
      <w:proofErr w:type="gramStart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действующим</w:t>
      </w:r>
      <w:proofErr w:type="gramEnd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 </w:t>
      </w:r>
      <w:proofErr w:type="spellStart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законадательством</w:t>
      </w:r>
      <w:proofErr w:type="spellEnd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 и включает в себя: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- утверждение Устава МБДОУ, изменений к нему;</w:t>
      </w:r>
    </w:p>
    <w:p w:rsidR="003233DF" w:rsidRPr="00D24752" w:rsidRDefault="009130D1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- назначение на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до</w:t>
      </w:r>
      <w:r w:rsidR="003233DF"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жность</w:t>
      </w:r>
      <w:proofErr w:type="spellEnd"/>
      <w:r w:rsidR="003233DF"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 и освобождение от занимаемой должности заведующего;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- финансирование МБДОУ в соответствии с нормативами;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- заслушивание отчета заведующего по итогам года;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- реорганизация и ликвидация МБДОУ;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- </w:t>
      </w:r>
      <w:proofErr w:type="gramStart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контроль за</w:t>
      </w:r>
      <w:proofErr w:type="gramEnd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 оказанием МБДОУ платных услуг;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- иные вопросы, отнесенные к компетенции Учредителя нормативными правовыми актами.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2.3. Эффективность управления МБДОУ.</w:t>
      </w:r>
    </w:p>
    <w:p w:rsidR="003233DF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Для эффективн</w:t>
      </w:r>
      <w:r w:rsidR="000E5196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о</w:t>
      </w: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го управления в МБДОУ фун</w:t>
      </w:r>
      <w:r w:rsidR="000E5196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к</w:t>
      </w: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ционируют: Совет педагогов; Общее собрание трудового коллектива, Общее собрание родителей и Родительский комитет МБДОУ., которые действуют на основании Устава организации.</w:t>
      </w:r>
    </w:p>
    <w:p w:rsidR="000E5196" w:rsidRPr="00D24752" w:rsidRDefault="000E5196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</w:p>
    <w:p w:rsidR="009130D1" w:rsidRDefault="009130D1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</w:p>
    <w:p w:rsidR="003233DF" w:rsidRPr="000E5196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val="single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3</w:t>
      </w:r>
      <w:r w:rsidRPr="000E5196">
        <w:rPr>
          <w:rFonts w:ascii="Times New Roman" w:eastAsia="Times New Roman" w:hAnsi="Times New Roman"/>
          <w:b/>
          <w:color w:val="000000"/>
          <w:kern w:val="1"/>
          <w:sz w:val="28"/>
          <w:szCs w:val="28"/>
          <w:u w:val="single"/>
          <w:lang w:eastAsia="zh-CN" w:bidi="hi-IN"/>
        </w:rPr>
        <w:t>. Содержание и качество подготовки воспитанников.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3.1. Основные образовательные программы дошкольного образования. Анализ реализации.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Основной образовательной программой дошко</w:t>
      </w:r>
      <w:r w:rsidR="000E5196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льного образования МБДОУ являет</w:t>
      </w: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ся ООП ДО  МБДОУ  «Есаульский </w:t>
      </w:r>
      <w:r w:rsidR="000E5196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детский сад». В результате реали</w:t>
      </w: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зации ООП ДО МБДОУ успешно выполняет образовательную, развивающую</w:t>
      </w:r>
      <w:r w:rsidR="000E5196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 </w:t>
      </w: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и воспитательную задачи. Результаты освоения ООП ДО организации за 2017 год показали стабильную положительную динамику развития интегративных качеств обучающихся.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3.2. Состояние воспитательной работы.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МБДОУ работает по пятидневной рабочей неделе с 07.00 до 19.00 час. Выходные дни: суббота, воскресенье, праздничные дни.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Основной структурной единицей МБДОУ является группа воспитанников дошкольного возраста. В группу могут включаться как воспитанники одного возраста, так и воспитанники разных возрастов (разновозр</w:t>
      </w:r>
      <w:r w:rsidR="000E5196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а</w:t>
      </w: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стные группы).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В МБДОУ фун</w:t>
      </w:r>
      <w:r w:rsidR="000E5196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к</w:t>
      </w: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ционируют 4 группы о</w:t>
      </w:r>
      <w:r w:rsidR="000E5196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б</w:t>
      </w: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щеразвивающей направленности для воспитанников дошкольного возраста, в </w:t>
      </w:r>
      <w:proofErr w:type="gramStart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режиме полного дня</w:t>
      </w:r>
      <w:proofErr w:type="gramEnd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 (12 часов в день).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Численность воспитанников в МБДОУ определяется, исходя из нормативной наполняемости.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Максимально допустимый объем недельной образовательной нагрузки, включая реализаци</w:t>
      </w:r>
      <w:r w:rsidR="000E5196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ю дополнительных образовательных</w:t>
      </w: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 программ, определяется в соответствии с требованиями государственных  санитарных эпидемиологических правил и нормативов. 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Воспитательная работа осуществляется согласно учебному плану МБДОУ, комплексно-тематическому планированию по каждой возрастной группе. Ведется согласно утвержденному режиму дня и сетки непосредственно-образовательной деятельности по каждой возрастной группе.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3.3. Дополнительные  программы.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 МБДОУ «Есаульский детский сад» использует в своей образовательной деятельности авторизированную «Программу нравственно-патриотического и духовного воспитания дошкольников» автор </w:t>
      </w:r>
      <w:proofErr w:type="spellStart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В.И.Савченко</w:t>
      </w:r>
      <w:proofErr w:type="spellEnd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. Учебно-методическое пособие по социально-коммуникативному развитию детей дошкольного возраста «Я, ты, мы» авторов </w:t>
      </w:r>
      <w:proofErr w:type="spellStart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О.Л.Князевой</w:t>
      </w:r>
      <w:proofErr w:type="spellEnd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, </w:t>
      </w:r>
      <w:proofErr w:type="spellStart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Р.Б.Стеркиной</w:t>
      </w:r>
      <w:proofErr w:type="spellEnd"/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3.4. Охват воспитанников дополнительным образованием составляет 100% из числа обучающихся.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4. </w:t>
      </w:r>
      <w:r w:rsidRPr="000E5196">
        <w:rPr>
          <w:rFonts w:ascii="Times New Roman" w:eastAsia="Times New Roman" w:hAnsi="Times New Roman"/>
          <w:color w:val="000000"/>
          <w:kern w:val="1"/>
          <w:sz w:val="28"/>
          <w:szCs w:val="28"/>
          <w:u w:val="single"/>
          <w:lang w:eastAsia="zh-CN" w:bidi="hi-IN"/>
        </w:rPr>
        <w:t>Организация кружковой работы в МБДОУ.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В детском саду организована на безвозмездной основе работа по </w:t>
      </w:r>
      <w:r w:rsidR="000E5196"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художественно</w:t>
      </w: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-эстетическому развитию. Функционирует музыкальная студия </w:t>
      </w: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lastRenderedPageBreak/>
        <w:t>«Бусинки» и театральная студия «В гостях у сказки». 33% обучающихся разного возраста посещают данные студии.</w:t>
      </w:r>
    </w:p>
    <w:p w:rsidR="000E5196" w:rsidRDefault="000E5196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</w:p>
    <w:p w:rsidR="003233DF" w:rsidRPr="000E5196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/>
          <w:b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5</w:t>
      </w:r>
      <w:r w:rsidRPr="000E5196">
        <w:rPr>
          <w:rFonts w:ascii="Times New Roman" w:eastAsia="Times New Roman" w:hAnsi="Times New Roman"/>
          <w:b/>
          <w:color w:val="000000"/>
          <w:kern w:val="1"/>
          <w:sz w:val="28"/>
          <w:szCs w:val="28"/>
          <w:u w:val="single"/>
          <w:lang w:eastAsia="zh-CN" w:bidi="hi-IN"/>
        </w:rPr>
        <w:t xml:space="preserve">. Достижения </w:t>
      </w:r>
      <w:proofErr w:type="gramStart"/>
      <w:r w:rsidRPr="000E5196">
        <w:rPr>
          <w:rFonts w:ascii="Times New Roman" w:eastAsia="Times New Roman" w:hAnsi="Times New Roman"/>
          <w:b/>
          <w:color w:val="000000"/>
          <w:kern w:val="1"/>
          <w:sz w:val="28"/>
          <w:szCs w:val="28"/>
          <w:u w:val="single"/>
          <w:lang w:eastAsia="zh-CN" w:bidi="hi-IN"/>
        </w:rPr>
        <w:t>обучающихся</w:t>
      </w:r>
      <w:proofErr w:type="gramEnd"/>
      <w:r w:rsidRPr="000E5196">
        <w:rPr>
          <w:rFonts w:ascii="Times New Roman" w:eastAsia="Times New Roman" w:hAnsi="Times New Roman"/>
          <w:b/>
          <w:color w:val="000000"/>
          <w:kern w:val="1"/>
          <w:sz w:val="28"/>
          <w:szCs w:val="28"/>
          <w:u w:val="single"/>
          <w:lang w:eastAsia="zh-CN" w:bidi="hi-IN"/>
        </w:rPr>
        <w:t xml:space="preserve"> за 2017 календарный год.</w:t>
      </w: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 xml:space="preserve">  </w:t>
      </w: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1"/>
        <w:gridCol w:w="2095"/>
        <w:gridCol w:w="47"/>
        <w:gridCol w:w="2079"/>
        <w:gridCol w:w="63"/>
        <w:gridCol w:w="1213"/>
      </w:tblGrid>
      <w:tr w:rsidR="00D24752" w:rsidRPr="00D24752" w:rsidTr="00D24752">
        <w:trPr>
          <w:gridAfter w:val="6"/>
          <w:wAfter w:w="5528" w:type="dxa"/>
        </w:trPr>
        <w:tc>
          <w:tcPr>
            <w:tcW w:w="35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D24752" w:rsidRPr="00D24752" w:rsidTr="00D24752">
        <w:tc>
          <w:tcPr>
            <w:tcW w:w="35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24752" w:rsidRPr="00D24752" w:rsidRDefault="00D24752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24752" w:rsidRPr="00D24752" w:rsidRDefault="00D24752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Срок проведения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24752" w:rsidRPr="00D24752" w:rsidRDefault="00D24752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Награда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24752" w:rsidRPr="00D24752" w:rsidRDefault="00D24752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Количество участников (детей). Чел.</w:t>
            </w:r>
          </w:p>
        </w:tc>
      </w:tr>
      <w:tr w:rsidR="003233DF" w:rsidRPr="00D24752" w:rsidTr="00D24752"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286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Муниципалный</w:t>
            </w:r>
            <w:proofErr w:type="spellEnd"/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конкурс рисунков «Красота родного края»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Январь 2017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Сертификат участника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4 чел.</w:t>
            </w:r>
          </w:p>
        </w:tc>
      </w:tr>
      <w:tr w:rsidR="003233DF" w:rsidRPr="00D24752" w:rsidTr="00D24752"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286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Всероссийский конкурс детского творчества «Планета детства» 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Январь 2017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Сертификат участника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3 чел.</w:t>
            </w:r>
          </w:p>
        </w:tc>
      </w:tr>
      <w:tr w:rsidR="003233DF" w:rsidRPr="00D24752" w:rsidTr="00D24752"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3. </w:t>
            </w:r>
          </w:p>
        </w:tc>
        <w:tc>
          <w:tcPr>
            <w:tcW w:w="286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Первая межрайонная правовая игра для дошкольников «В гостях у Шерлока </w:t>
            </w:r>
            <w:proofErr w:type="spellStart"/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Хомса</w:t>
            </w:r>
            <w:proofErr w:type="spellEnd"/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Февраль 2017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Диплом участника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5 чел.</w:t>
            </w:r>
          </w:p>
        </w:tc>
      </w:tr>
      <w:tr w:rsidR="003233DF" w:rsidRPr="00D24752" w:rsidTr="00D24752"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4. </w:t>
            </w:r>
          </w:p>
        </w:tc>
        <w:tc>
          <w:tcPr>
            <w:tcW w:w="286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Районный конкурс </w:t>
            </w:r>
            <w:proofErr w:type="gramStart"/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патриотической</w:t>
            </w:r>
            <w:proofErr w:type="gramEnd"/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песнт</w:t>
            </w:r>
            <w:proofErr w:type="spellEnd"/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«Россия! Молодость! Мечта!»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Февраль 2017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Диплом участника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1 чел.</w:t>
            </w:r>
          </w:p>
        </w:tc>
      </w:tr>
      <w:tr w:rsidR="003233DF" w:rsidRPr="00D24752" w:rsidTr="00D24752"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286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Районный конкурс «</w:t>
            </w:r>
            <w:proofErr w:type="spellStart"/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Мальчиш-Кибальчиш</w:t>
            </w:r>
            <w:proofErr w:type="spellEnd"/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Февраль 2017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Диплом участника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5 чел.</w:t>
            </w:r>
          </w:p>
        </w:tc>
      </w:tr>
      <w:tr w:rsidR="003233DF" w:rsidRPr="00D24752" w:rsidTr="00D24752"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6. </w:t>
            </w:r>
          </w:p>
        </w:tc>
        <w:tc>
          <w:tcPr>
            <w:tcW w:w="286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Районный  творческий конкурс «Весенняя капель»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Апрель 2017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Диплом </w:t>
            </w: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en-US" w:eastAsia="zh-CN" w:bidi="hi-IN"/>
              </w:rPr>
              <w:t xml:space="preserve">III </w:t>
            </w: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степени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8 чел.</w:t>
            </w:r>
          </w:p>
        </w:tc>
      </w:tr>
      <w:tr w:rsidR="003233DF" w:rsidRPr="00D24752" w:rsidTr="00D24752"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7. </w:t>
            </w:r>
          </w:p>
        </w:tc>
        <w:tc>
          <w:tcPr>
            <w:tcW w:w="286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Районный шашечный турнир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Апрель 2017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Диплом участника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4 чел.</w:t>
            </w:r>
          </w:p>
        </w:tc>
      </w:tr>
      <w:tr w:rsidR="003233DF" w:rsidRPr="00D24752" w:rsidTr="00D24752"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8. </w:t>
            </w:r>
          </w:p>
        </w:tc>
        <w:tc>
          <w:tcPr>
            <w:tcW w:w="286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Фотоконкурс «Есаулово в лицах»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Апрель 2017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Грамота за 1, 2 место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2 чел.</w:t>
            </w:r>
          </w:p>
        </w:tc>
      </w:tr>
      <w:tr w:rsidR="003233DF" w:rsidRPr="00D24752" w:rsidTr="00D24752"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9. </w:t>
            </w:r>
          </w:p>
        </w:tc>
        <w:tc>
          <w:tcPr>
            <w:tcW w:w="286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Районный конкурс чтецов «Мой дом природа»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Октябрь 2017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Сертификат участника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2 чел.</w:t>
            </w:r>
          </w:p>
        </w:tc>
      </w:tr>
      <w:tr w:rsidR="003233DF" w:rsidRPr="00D24752" w:rsidTr="00D24752"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10. </w:t>
            </w:r>
          </w:p>
        </w:tc>
        <w:tc>
          <w:tcPr>
            <w:tcW w:w="286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Фотоконкурс «Усы, лапы, хвост»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Ноябрь 2017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Сертификат участника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23 чел.</w:t>
            </w:r>
          </w:p>
        </w:tc>
      </w:tr>
      <w:tr w:rsidR="003233DF" w:rsidRPr="00D24752" w:rsidTr="00D24752"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11.</w:t>
            </w:r>
          </w:p>
        </w:tc>
        <w:tc>
          <w:tcPr>
            <w:tcW w:w="286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en-US" w:eastAsia="zh-CN" w:bidi="hi-IN"/>
              </w:rPr>
              <w:t>II</w:t>
            </w: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открытый районный конкурс детского творчества «Юная </w:t>
            </w: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Снегурочка и Киндер Дед Мороз»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Ноябрь 2017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Диплом креативного коллектива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4 чел.</w:t>
            </w:r>
          </w:p>
        </w:tc>
      </w:tr>
      <w:tr w:rsidR="003233DF" w:rsidRPr="00D24752" w:rsidTr="00D24752">
        <w:tc>
          <w:tcPr>
            <w:tcW w:w="709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12.</w:t>
            </w:r>
          </w:p>
        </w:tc>
        <w:tc>
          <w:tcPr>
            <w:tcW w:w="2866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</w:tcPr>
          <w:p w:rsidR="00D24752" w:rsidRPr="00D24752" w:rsidRDefault="003233DF" w:rsidP="000E5196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Спортивный районный праздник «Мама, папа, я»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Ноябрь 2017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Диплом участника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3 чел.</w:t>
            </w:r>
          </w:p>
        </w:tc>
      </w:tr>
      <w:tr w:rsidR="003233DF" w:rsidRPr="00D24752" w:rsidTr="00D24752"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13. 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Межрегиональный конкурс чтецов «О тех, за кого мы в ответе»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Ноябрь 2017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Диплом участника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1 чел.</w:t>
            </w:r>
          </w:p>
        </w:tc>
      </w:tr>
      <w:tr w:rsidR="003233DF" w:rsidRPr="00D24752" w:rsidTr="00D24752"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14.</w:t>
            </w:r>
          </w:p>
        </w:tc>
        <w:tc>
          <w:tcPr>
            <w:tcW w:w="286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Районный конкурс чтецов «У природы есть друзья </w:t>
            </w:r>
            <w:proofErr w:type="gramStart"/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это-ты</w:t>
            </w:r>
            <w:proofErr w:type="gramEnd"/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и мы, и я»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Декабрь 2017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Диплом участника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2 чел</w:t>
            </w:r>
          </w:p>
        </w:tc>
      </w:tr>
      <w:tr w:rsidR="003233DF" w:rsidRPr="00D24752" w:rsidTr="00D24752"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15.</w:t>
            </w:r>
          </w:p>
        </w:tc>
        <w:tc>
          <w:tcPr>
            <w:tcW w:w="286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Всероссийский творческий конкурс «Пусть всегда будет мама!»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Декабрь 2017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Грамота за </w:t>
            </w: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en-US" w:eastAsia="zh-CN" w:bidi="hi-IN"/>
              </w:rPr>
              <w:t xml:space="preserve">III </w:t>
            </w: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место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3 чел.</w:t>
            </w:r>
          </w:p>
        </w:tc>
      </w:tr>
      <w:tr w:rsidR="003233DF" w:rsidRPr="00D24752" w:rsidTr="00D24752"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16.</w:t>
            </w:r>
          </w:p>
        </w:tc>
        <w:tc>
          <w:tcPr>
            <w:tcW w:w="286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Районный конкурс «Почта Деда Мороза»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Декабрь 2017</w:t>
            </w:r>
          </w:p>
        </w:tc>
        <w:tc>
          <w:tcPr>
            <w:tcW w:w="21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Грамота победителю </w:t>
            </w: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en-US" w:eastAsia="zh-CN" w:bidi="hi-IN"/>
              </w:rPr>
              <w:t xml:space="preserve">I </w:t>
            </w: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степени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1 чл.</w:t>
            </w:r>
          </w:p>
        </w:tc>
      </w:tr>
    </w:tbl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</w:p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</w:p>
    <w:p w:rsidR="003233DF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  <w:r w:rsidRPr="000E5196">
        <w:rPr>
          <w:rFonts w:ascii="Times New Roman" w:eastAsia="Times New Roman" w:hAnsi="Times New Roman"/>
          <w:b/>
          <w:color w:val="000000"/>
          <w:kern w:val="1"/>
          <w:sz w:val="28"/>
          <w:szCs w:val="28"/>
          <w:u w:color="000000"/>
          <w:lang w:eastAsia="zh-CN" w:bidi="hi-IN"/>
        </w:rPr>
        <w:t>6</w:t>
      </w:r>
      <w:r w:rsidRPr="000E5196">
        <w:rPr>
          <w:rFonts w:ascii="Times New Roman" w:eastAsia="Times New Roman" w:hAnsi="Times New Roman"/>
          <w:b/>
          <w:color w:val="000000"/>
          <w:kern w:val="1"/>
          <w:sz w:val="28"/>
          <w:szCs w:val="28"/>
          <w:u w:val="single"/>
          <w:lang w:eastAsia="zh-CN" w:bidi="hi-IN"/>
        </w:rPr>
        <w:t>. Качества кадрового обеспечения</w:t>
      </w: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t>.</w:t>
      </w:r>
    </w:p>
    <w:p w:rsidR="000E5196" w:rsidRPr="00D24752" w:rsidRDefault="000E5196" w:rsidP="00D2475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7511"/>
        <w:gridCol w:w="1132"/>
      </w:tblGrid>
      <w:tr w:rsidR="00D24752" w:rsidRPr="00D24752" w:rsidTr="00D24752">
        <w:tc>
          <w:tcPr>
            <w:tcW w:w="5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D24752" w:rsidRPr="00D24752" w:rsidRDefault="00D24752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D24752" w:rsidRPr="00D24752" w:rsidRDefault="00D24752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О</w:t>
            </w: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бщая численность педагогических работников,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4752" w:rsidRPr="00D24752" w:rsidRDefault="00D24752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10 человек</w:t>
            </w: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1.1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5 человек/50%</w:t>
            </w: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1.2.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5 человек/ 50%</w:t>
            </w: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1.3.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4 человек/40 %</w:t>
            </w: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1.4.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4 человек/40 %</w:t>
            </w: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2.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4 человек/40 %</w:t>
            </w: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2.1.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Высшая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1 человек/11,1%</w:t>
            </w: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lastRenderedPageBreak/>
              <w:t>2.2.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Первая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3 человека/30 %</w:t>
            </w:r>
          </w:p>
        </w:tc>
      </w:tr>
      <w:tr w:rsidR="003233DF" w:rsidRPr="00D24752" w:rsidTr="00D24752">
        <w:tc>
          <w:tcPr>
            <w:tcW w:w="569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3.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человек/%</w:t>
            </w:r>
          </w:p>
        </w:tc>
      </w:tr>
      <w:tr w:rsidR="003233DF" w:rsidRPr="00D24752" w:rsidTr="00D24752">
        <w:tc>
          <w:tcPr>
            <w:tcW w:w="5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3.1.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До 5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2 человека/20 %</w:t>
            </w: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3.2.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Свыше 30 лет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3 человека/30 %</w:t>
            </w: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4.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2 человека/20 %</w:t>
            </w: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4.1.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4 человека/40 %</w:t>
            </w: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4.2.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proofErr w:type="gramStart"/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12 человек/46,1%</w:t>
            </w: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4.3.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12 человек/ 46,1%</w:t>
            </w: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4.4.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569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10 человек/</w:t>
            </w: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val="en-US" w:eastAsia="zh-CN" w:bidi="hi-IN"/>
              </w:rPr>
              <w:t>111</w:t>
            </w: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 xml:space="preserve"> человек</w:t>
            </w: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5.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5.1.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Музыкального руководителя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да</w:t>
            </w: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5.2.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Инструктора по физической культуре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да</w:t>
            </w: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5.3.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Учителя-логопеда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нет</w:t>
            </w:r>
          </w:p>
        </w:tc>
      </w:tr>
      <w:tr w:rsidR="003233DF" w:rsidRPr="00D24752" w:rsidTr="003233DF">
        <w:tc>
          <w:tcPr>
            <w:tcW w:w="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5.4.</w:t>
            </w:r>
          </w:p>
        </w:tc>
        <w:tc>
          <w:tcPr>
            <w:tcW w:w="7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Логопеда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33DF" w:rsidRPr="00D24752" w:rsidRDefault="003233DF" w:rsidP="00D247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</w:pPr>
            <w:r w:rsidRPr="00D247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u w:color="000000"/>
                <w:lang w:eastAsia="zh-CN" w:bidi="hi-IN"/>
              </w:rPr>
              <w:t>нет</w:t>
            </w:r>
          </w:p>
        </w:tc>
      </w:tr>
    </w:tbl>
    <w:p w:rsidR="003233DF" w:rsidRPr="00D24752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</w:pPr>
    </w:p>
    <w:p w:rsidR="003233DF" w:rsidRDefault="003233DF" w:rsidP="00D2475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kern w:val="1"/>
          <w:sz w:val="28"/>
          <w:szCs w:val="28"/>
          <w:u w:val="single"/>
          <w:lang w:eastAsia="zh-CN" w:bidi="hi-IN"/>
        </w:rPr>
      </w:pPr>
      <w:r w:rsidRPr="00D24752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lang w:eastAsia="zh-CN" w:bidi="hi-IN"/>
        </w:rPr>
        <w:lastRenderedPageBreak/>
        <w:t xml:space="preserve">7. </w:t>
      </w:r>
      <w:r w:rsidRPr="000E5196">
        <w:rPr>
          <w:rFonts w:ascii="Times New Roman" w:eastAsia="Times New Roman" w:hAnsi="Times New Roman"/>
          <w:b/>
          <w:color w:val="000000"/>
          <w:kern w:val="1"/>
          <w:sz w:val="28"/>
          <w:szCs w:val="28"/>
          <w:u w:val="single"/>
          <w:lang w:eastAsia="zh-CN" w:bidi="hi-IN"/>
        </w:rPr>
        <w:t>Учебно-методическое и библиотечно-информационное обеспечение МБДОУ по образовательным областям.</w:t>
      </w:r>
    </w:p>
    <w:p w:rsidR="000E5196" w:rsidRPr="000E5196" w:rsidRDefault="000E5196" w:rsidP="00D2475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kern w:val="1"/>
          <w:sz w:val="28"/>
          <w:szCs w:val="28"/>
          <w:u w:color="000000"/>
          <w:lang w:eastAsia="zh-CN" w:bidi="hi-IN"/>
        </w:rPr>
      </w:pPr>
    </w:p>
    <w:p w:rsidR="009130D1" w:rsidRDefault="009130D1" w:rsidP="003233DF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130D1" w:rsidRDefault="009130D1" w:rsidP="003233DF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130D1" w:rsidRDefault="009130D1" w:rsidP="003233DF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233DF" w:rsidRPr="000E5196" w:rsidRDefault="00D24752" w:rsidP="003233DF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5196">
        <w:rPr>
          <w:rFonts w:ascii="Times New Roman" w:hAnsi="Times New Roman"/>
          <w:b/>
          <w:sz w:val="28"/>
          <w:szCs w:val="28"/>
        </w:rPr>
        <w:t>Социально-коммуникативное развитие: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1"/>
        <w:gridCol w:w="4737"/>
      </w:tblGrid>
      <w:tr w:rsidR="003233DF" w:rsidRPr="00D24752" w:rsidTr="00D24752">
        <w:tc>
          <w:tcPr>
            <w:tcW w:w="4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3233DF" w:rsidRPr="00D24752" w:rsidRDefault="003233DF" w:rsidP="003233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24752"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</w:p>
          <w:p w:rsidR="003233DF" w:rsidRPr="00D24752" w:rsidRDefault="003233DF" w:rsidP="003233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752">
              <w:rPr>
                <w:rFonts w:ascii="Times New Roman" w:hAnsi="Times New Roman"/>
                <w:sz w:val="28"/>
                <w:szCs w:val="28"/>
              </w:rPr>
              <w:t>В.И.Савченко</w:t>
            </w:r>
            <w:proofErr w:type="spellEnd"/>
            <w:r w:rsidRPr="00D24752">
              <w:rPr>
                <w:rFonts w:ascii="Times New Roman" w:hAnsi="Times New Roman"/>
                <w:sz w:val="28"/>
                <w:szCs w:val="28"/>
              </w:rPr>
              <w:t>, Программа нравственно-патриотического  и духовного воспитания дошкольников. Санкт-Петербург, издательство «Детство-Пресс», 2013г</w:t>
            </w:r>
          </w:p>
        </w:tc>
        <w:tc>
          <w:tcPr>
            <w:tcW w:w="4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233DF" w:rsidRPr="00D24752" w:rsidRDefault="003233DF" w:rsidP="003233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24752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  <w:p w:rsidR="003233DF" w:rsidRPr="00D24752" w:rsidRDefault="003233DF" w:rsidP="003233D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24752">
              <w:rPr>
                <w:rFonts w:ascii="Times New Roman" w:hAnsi="Times New Roman"/>
                <w:sz w:val="28"/>
                <w:szCs w:val="28"/>
              </w:rPr>
              <w:t>Павлова Л.Ю. Сборник дидактических игр по ознакомлению с окружающим миром. М: Мозаика-Синтез, 2016г.</w:t>
            </w:r>
          </w:p>
          <w:p w:rsidR="003233DF" w:rsidRPr="00D24752" w:rsidRDefault="003233DF" w:rsidP="003233D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24752">
              <w:rPr>
                <w:rFonts w:ascii="Times New Roman" w:hAnsi="Times New Roman"/>
                <w:sz w:val="28"/>
                <w:szCs w:val="28"/>
              </w:rPr>
              <w:t xml:space="preserve">Петрова В.И., </w:t>
            </w:r>
            <w:proofErr w:type="spellStart"/>
            <w:r w:rsidRPr="00D24752">
              <w:rPr>
                <w:rFonts w:ascii="Times New Roman" w:hAnsi="Times New Roman"/>
                <w:sz w:val="28"/>
                <w:szCs w:val="28"/>
              </w:rPr>
              <w:t>Стульник</w:t>
            </w:r>
            <w:proofErr w:type="spellEnd"/>
            <w:r w:rsidRPr="00D24752">
              <w:rPr>
                <w:rFonts w:ascii="Times New Roman" w:hAnsi="Times New Roman"/>
                <w:sz w:val="28"/>
                <w:szCs w:val="28"/>
              </w:rPr>
              <w:t xml:space="preserve"> Т.Д. Этические беседы с дошкольниками Для занятий с детьми 4-7 лет. М: Мозаика-Синтез. 2016г.</w:t>
            </w:r>
          </w:p>
          <w:p w:rsidR="003233DF" w:rsidRPr="00D24752" w:rsidRDefault="003233DF" w:rsidP="003233D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24752">
              <w:rPr>
                <w:rFonts w:ascii="Times New Roman" w:hAnsi="Times New Roman"/>
                <w:sz w:val="28"/>
                <w:szCs w:val="28"/>
              </w:rPr>
              <w:t>Буре Р.С. Социально-нравственное воспитание дошкольников. Для занятий детьми 3-7 лет. М: Мозаика-Синтез, 2016г.</w:t>
            </w:r>
          </w:p>
          <w:p w:rsidR="003233DF" w:rsidRPr="00D24752" w:rsidRDefault="003233DF" w:rsidP="003233D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4752">
              <w:rPr>
                <w:rFonts w:ascii="Times New Roman" w:hAnsi="Times New Roman"/>
                <w:sz w:val="28"/>
                <w:szCs w:val="28"/>
              </w:rPr>
              <w:t>Алешина</w:t>
            </w:r>
            <w:proofErr w:type="gramEnd"/>
            <w:r w:rsidRPr="00D24752">
              <w:rPr>
                <w:rFonts w:ascii="Times New Roman" w:hAnsi="Times New Roman"/>
                <w:sz w:val="28"/>
                <w:szCs w:val="28"/>
              </w:rPr>
              <w:t xml:space="preserve"> Н.В. «Патриотическое воспитание дошкольников» (конспекты занятий). М: Перспектива, 2008г.</w:t>
            </w:r>
          </w:p>
          <w:p w:rsidR="003233DF" w:rsidRPr="00D24752" w:rsidRDefault="003233DF" w:rsidP="003233D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24752">
              <w:rPr>
                <w:rFonts w:ascii="Times New Roman" w:hAnsi="Times New Roman"/>
                <w:sz w:val="28"/>
                <w:szCs w:val="28"/>
              </w:rPr>
              <w:t>Белая К.Ю. Формирование основ безопасности  у дошкольников. Для занятий с детьми 2-7 лет. М: Мозаика-Синтез, 2016г.</w:t>
            </w:r>
          </w:p>
          <w:p w:rsidR="003233DF" w:rsidRPr="00D24752" w:rsidRDefault="003233DF" w:rsidP="003233D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75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D24752">
              <w:rPr>
                <w:rFonts w:ascii="Times New Roman" w:hAnsi="Times New Roman"/>
                <w:sz w:val="28"/>
                <w:szCs w:val="28"/>
              </w:rPr>
              <w:t xml:space="preserve"> О.В. «Ознакомление с предметным и социальным  окружением» Старшая группа</w:t>
            </w:r>
            <w:proofErr w:type="gramStart"/>
            <w:r w:rsidRPr="00D2475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24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752">
              <w:rPr>
                <w:rFonts w:ascii="Times New Roman" w:hAnsi="Times New Roman"/>
                <w:sz w:val="28"/>
                <w:szCs w:val="28"/>
              </w:rPr>
              <w:lastRenderedPageBreak/>
              <w:t>М: Мозаика — Синтез, 2016г.</w:t>
            </w:r>
          </w:p>
          <w:p w:rsidR="003233DF" w:rsidRPr="00D24752" w:rsidRDefault="003233DF" w:rsidP="003233D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75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D24752">
              <w:rPr>
                <w:rFonts w:ascii="Times New Roman" w:hAnsi="Times New Roman"/>
                <w:sz w:val="28"/>
                <w:szCs w:val="28"/>
              </w:rPr>
              <w:t xml:space="preserve"> О.В. «Ознакомление с предметным и социальным  окружением» Подготовительная группа</w:t>
            </w:r>
            <w:proofErr w:type="gramStart"/>
            <w:r w:rsidRPr="00D2475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24752">
              <w:rPr>
                <w:rFonts w:ascii="Times New Roman" w:hAnsi="Times New Roman"/>
                <w:sz w:val="28"/>
                <w:szCs w:val="28"/>
              </w:rPr>
              <w:t xml:space="preserve"> М: Мозаика — Синтез, 2016г.</w:t>
            </w:r>
          </w:p>
          <w:p w:rsidR="003233DF" w:rsidRPr="00D24752" w:rsidRDefault="003233DF" w:rsidP="003233D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24752">
              <w:rPr>
                <w:rFonts w:ascii="Times New Roman" w:hAnsi="Times New Roman"/>
                <w:sz w:val="28"/>
                <w:szCs w:val="28"/>
              </w:rPr>
              <w:t>Губанова Н.Ф. «Развитие игровой деятельности». Младшая группа. М: Мозаика-Синтез, 2014г.</w:t>
            </w:r>
          </w:p>
          <w:p w:rsidR="003233DF" w:rsidRPr="00D24752" w:rsidRDefault="003233DF" w:rsidP="003233D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24752">
              <w:rPr>
                <w:rFonts w:ascii="Times New Roman" w:hAnsi="Times New Roman"/>
                <w:sz w:val="28"/>
                <w:szCs w:val="28"/>
              </w:rPr>
              <w:t>Губанова Н.Ф. «Развитие игровой деятельности». Средняя группа. М: Мозаика-Синтез, 2014г.</w:t>
            </w:r>
          </w:p>
          <w:p w:rsidR="003233DF" w:rsidRPr="00D24752" w:rsidRDefault="003233DF" w:rsidP="003233D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24752">
              <w:rPr>
                <w:rFonts w:ascii="Times New Roman" w:hAnsi="Times New Roman"/>
                <w:sz w:val="28"/>
                <w:szCs w:val="28"/>
              </w:rPr>
              <w:t xml:space="preserve">Комарова Т.С., </w:t>
            </w:r>
            <w:proofErr w:type="spellStart"/>
            <w:r w:rsidRPr="00D247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D24752">
              <w:rPr>
                <w:rFonts w:ascii="Times New Roman" w:hAnsi="Times New Roman"/>
                <w:sz w:val="28"/>
                <w:szCs w:val="28"/>
              </w:rPr>
              <w:t xml:space="preserve"> Л.В., Павлова Л.Ю. «Трудовое воспитание в детском саду» М: Мозаика-Синтез, 2010г.</w:t>
            </w:r>
          </w:p>
          <w:p w:rsidR="003233DF" w:rsidRPr="00D24752" w:rsidRDefault="003233DF" w:rsidP="003233D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7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D24752">
              <w:rPr>
                <w:rFonts w:ascii="Times New Roman" w:hAnsi="Times New Roman"/>
                <w:sz w:val="28"/>
                <w:szCs w:val="28"/>
              </w:rPr>
              <w:t xml:space="preserve"> Л.В. «Трудовое воспитание в детском саду» М: Мозаика-Синтез, 2016г.</w:t>
            </w:r>
          </w:p>
          <w:p w:rsidR="003233DF" w:rsidRPr="00D24752" w:rsidRDefault="003233DF" w:rsidP="003233D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752">
              <w:rPr>
                <w:rFonts w:ascii="Times New Roman" w:hAnsi="Times New Roman"/>
                <w:sz w:val="28"/>
                <w:szCs w:val="28"/>
              </w:rPr>
              <w:t>Саулина</w:t>
            </w:r>
            <w:proofErr w:type="spellEnd"/>
            <w:r w:rsidRPr="00D24752">
              <w:rPr>
                <w:rFonts w:ascii="Times New Roman" w:hAnsi="Times New Roman"/>
                <w:sz w:val="28"/>
                <w:szCs w:val="28"/>
              </w:rPr>
              <w:t xml:space="preserve"> Т.Ф. «Знакомим дошкольников с правилами дорожного движения». Для занятий с детьми 3-7 лет.  М: Мозаика-Синтез, 2016г.</w:t>
            </w:r>
          </w:p>
        </w:tc>
      </w:tr>
    </w:tbl>
    <w:p w:rsidR="003233DF" w:rsidRPr="00D24752" w:rsidRDefault="003233DF" w:rsidP="003233DF">
      <w:pPr>
        <w:pStyle w:val="a5"/>
        <w:ind w:firstLine="708"/>
        <w:jc w:val="both"/>
        <w:rPr>
          <w:sz w:val="28"/>
          <w:szCs w:val="28"/>
        </w:rPr>
      </w:pPr>
    </w:p>
    <w:p w:rsidR="003233DF" w:rsidRPr="00D24752" w:rsidRDefault="003233DF" w:rsidP="003233DF">
      <w:pPr>
        <w:pStyle w:val="a5"/>
        <w:ind w:firstLine="708"/>
        <w:jc w:val="both"/>
        <w:rPr>
          <w:rFonts w:ascii="Oliver-Bold" w:hAnsi="Oliver-Bold" w:cs="Oliver-Bold"/>
          <w:b/>
          <w:bCs/>
          <w:sz w:val="28"/>
          <w:szCs w:val="28"/>
        </w:rPr>
      </w:pPr>
    </w:p>
    <w:p w:rsidR="003233DF" w:rsidRPr="000E5196" w:rsidRDefault="003233DF" w:rsidP="000E5196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E5196">
        <w:rPr>
          <w:rFonts w:ascii="Times New Roman" w:hAnsi="Times New Roman"/>
          <w:b/>
          <w:sz w:val="28"/>
          <w:szCs w:val="28"/>
        </w:rPr>
        <w:t>Познавательное развитие:</w:t>
      </w:r>
    </w:p>
    <w:p w:rsidR="003233DF" w:rsidRDefault="003233DF" w:rsidP="003233D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40"/>
        <w:gridCol w:w="6131"/>
      </w:tblGrid>
      <w:tr w:rsidR="003233DF" w:rsidTr="003233DF"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33DF" w:rsidRDefault="003233DF" w:rsidP="003233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33DF" w:rsidRDefault="003233DF" w:rsidP="003233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Методическое обеспечение</w:t>
            </w:r>
          </w:p>
        </w:tc>
      </w:tr>
      <w:tr w:rsidR="003233DF" w:rsidTr="003233DF">
        <w:trPr>
          <w:trHeight w:val="416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33DF" w:rsidRDefault="003233DF" w:rsidP="00323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Ребенок в мире поиска. Программа по организации поисковой деятельности детей дошкольного возраста. М.: ТЦ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Сфера, 2014</w:t>
            </w:r>
          </w:p>
          <w:p w:rsidR="003233DF" w:rsidRDefault="003233DF" w:rsidP="003233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3DF" w:rsidRDefault="003233DF" w:rsidP="003233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Развитие творческого мышления. М: Мозаика-Синтез, 2016г.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Крашенинников Е.Е., Холодова О.Л., Развитие познавательных способностей дошкольников. М: Мозаика-Синтез, 2016г.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 Проектная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дошкольников. Пособие для педагогов дошкольных учреждений. – М.: Мозаика-Синтез, 2016г. 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О.Р. Познавательно-исследовательская деятельность дошкольников. Для занятий с детьми 4-7 лет. – М.: Мозаика-Синтез, 2016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Ознакомление с предметным и социальным окружением. Младшая группа. – М.: МОЗАИКА-СИНТЕЗ, 2016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Ознакомление с предметным и социальным окружением. Средняя группа. – М.: МОЗАИКА-СИНТЕЗ, 2016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Ознакомление с предметным и социальным окружением. Старшая группа. – М.: МОЗАИКА-СИНТЕЗ, 2016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Ознакомление с предметным и социальным окружением. Подготовительная группа. – М.: МОЗАИКА-СИНТЕЗ, 2016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Б. Что было до..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гры-путешествия в прошлое предметов. — М.: МОЗАИКА-СИНТЕЗ 2009 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Крашенинников Е.Е., Холодова О.Л. Развитие познавательных способностей дошкольника. Для занятий с детьми 4-7 лет. – М.: МОЗАИКА-СИНТЕЗ, 2014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В.П. Математика в детском саду. Сценарии занятий с детьми 3-4 лет. ФГОС. – М.: МОЗАИКА-СИНТЕЗ, 2015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В.П. Математика в детском саду. Сценарии занятий с детьми 4-5 лет. ФГОС. – М.: МОЗАИКА-СИНТЕЗ, 2015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В.П. Математика в детском саду. Сценарии занятий с детьми 5-6 лет. ФГОС. – М.: МОЗАИКА-СИНТЕЗ, 2015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В.П. Математика в детском саду. Сценарии занятий с детьми 6-7 лет. ФГОС. – М.: МОЗАИКА-СИНТЕЗ, 2015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Л.Ю. Сборник дидактических игр по ознакомлению с окружающим миром: для занятий с детьми 4-7 лет. – М.: МОЗАИКА-СИНТЕЗ, 2014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Рыжова Н.А. Наш дом — природа. —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lastRenderedPageBreak/>
              <w:t>Дидактические пособия по экологическому воспитанию дошкольников. — Дошкольное воспитание, 1994, № 7.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Рыжова Н. А.  Праздник волшебной воды. — Дошкольное воспитание, 1994, № 8.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Рыжова Н. А.  Ветер, ветер, ты могуч. — Методическое пособие по экологическому воспитанию дошкольников. — Тамбов, 1994.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Рыжова Н. А.  Сказка — ложь, да в ней — намек... — Сборник авторских текстов для чтения по экологии. </w:t>
            </w:r>
            <w:proofErr w:type="gramStart"/>
            <w:r>
              <w:rPr>
                <w:rFonts w:ascii="Times New Roman" w:eastAsia="Times-Roman" w:hAnsi="Times New Roman"/>
                <w:sz w:val="24"/>
                <w:szCs w:val="24"/>
              </w:rPr>
              <w:t>—Т</w:t>
            </w:r>
            <w:proofErr w:type="gramEnd"/>
            <w:r>
              <w:rPr>
                <w:rFonts w:ascii="Times New Roman" w:eastAsia="Times-Roman" w:hAnsi="Times New Roman"/>
                <w:sz w:val="24"/>
                <w:szCs w:val="24"/>
              </w:rPr>
              <w:t>амбов, 1994.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Рыжова Н. А.  Невидимые ниточки природы. Методическое пособие по экологическому образованию детей младшего возраста. </w:t>
            </w:r>
            <w:proofErr w:type="gramStart"/>
            <w:r>
              <w:rPr>
                <w:rFonts w:ascii="Times New Roman" w:eastAsia="Times-Roman" w:hAnsi="Times New Roman"/>
                <w:sz w:val="24"/>
                <w:szCs w:val="24"/>
              </w:rPr>
              <w:t>—М</w:t>
            </w:r>
            <w:proofErr w:type="gramEnd"/>
            <w:r>
              <w:rPr>
                <w:rFonts w:ascii="Times New Roman" w:eastAsia="Times-Roman" w:hAnsi="Times New Roman"/>
                <w:sz w:val="24"/>
                <w:szCs w:val="24"/>
              </w:rPr>
              <w:t>. Международный университет, 1995.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Рыжова Н. А.   Напиши письмо мартышке. Методическое пособие по экологическому образованию детей младшего возраста. — М., Центр Экология и образование, 1996.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Смоленцева А.А. Сюжетно-дидактические игры с математическим содержанием. – М.: Просвещение, 1987г.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Коринфский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 Народная Русь. – М: Белый город, 2007г.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Ярославцева Л.И. Города и поселки Красноярского края. Красноярское книжное издательство, 1988г.</w:t>
            </w:r>
          </w:p>
        </w:tc>
      </w:tr>
    </w:tbl>
    <w:p w:rsidR="000E5196" w:rsidRDefault="000E5196" w:rsidP="000E5196">
      <w:pPr>
        <w:shd w:val="clear" w:color="auto" w:fill="FFFFFF"/>
        <w:spacing w:after="0" w:line="240" w:lineRule="auto"/>
        <w:ind w:left="1134" w:hanging="1134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33DF" w:rsidRPr="000E5196" w:rsidRDefault="003233DF" w:rsidP="000E519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E5196">
        <w:rPr>
          <w:rFonts w:ascii="Times New Roman" w:hAnsi="Times New Roman"/>
          <w:b/>
          <w:sz w:val="28"/>
          <w:szCs w:val="28"/>
        </w:rPr>
        <w:t>Речевое развитие:</w:t>
      </w:r>
    </w:p>
    <w:p w:rsidR="003233DF" w:rsidRDefault="003233DF" w:rsidP="003233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62"/>
        <w:gridCol w:w="6109"/>
      </w:tblGrid>
      <w:tr w:rsidR="003233DF" w:rsidTr="003233DF"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33DF" w:rsidRDefault="003233DF" w:rsidP="003233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33DF" w:rsidRDefault="003233DF" w:rsidP="003233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Методическое обеспечение</w:t>
            </w:r>
          </w:p>
        </w:tc>
      </w:tr>
      <w:tr w:rsidR="003233DF" w:rsidTr="003233DF"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33DF" w:rsidRDefault="003233DF" w:rsidP="003233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О.С. Программа развития речи дошкольников М: ТЦ Сфера,2003г</w:t>
            </w:r>
          </w:p>
          <w:p w:rsidR="003233DF" w:rsidRDefault="003233DF" w:rsidP="003233DF">
            <w:pPr>
              <w:pStyle w:val="a5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«Конспекты интегрированных занятий»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Лакоценина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Серия «Педагогика нового времени», 2010г.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Обучаем дошкольников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пересказыванию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М.: ТЦ Сфера, 2014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Речевое развитие средствами загадки. М.: ТЦ Сфера, 2014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Жуковская Р.И.,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Хрестоматия для детей дошкольного возраста. 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Просвещние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2000г.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 Пословицы и поговорки. Ярославль. Академия развития, 2001г.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Кыласова Л.Е. Развитие речи. Конспекты занятий с детьми старшего возраста. М: «Учитель» 2011г.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О.С.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Н.В, «Знакомство детей с литературой», 2009г.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Л.Б., Год перед школой. 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2000г.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О.С., Развитие речи детей 5-7 лет. М: ТЦ «Сфера», 2014г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Т.Н., Петрова Е.С., Игры и занятия по развитию речи для дошкольников. М: Мозаика-Синтез, 1998г.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для дошкольников. М: «АСТ», 1998г.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Хрестоматия для чтения в детском саду и дома 5-6 лет. М: Мозаика-Синтез, 2016г.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Хрестоматия для чтения в детском саду и дома 6-7 лет. М: Мозаика-Синтез, 2016г.</w:t>
            </w:r>
          </w:p>
          <w:p w:rsidR="003233DF" w:rsidRDefault="003233DF" w:rsidP="003233DF">
            <w:pPr>
              <w:pStyle w:val="a5"/>
              <w:spacing w:after="20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3DF" w:rsidRDefault="003233DF" w:rsidP="003233D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233DF" w:rsidRDefault="003233DF" w:rsidP="003233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3DF" w:rsidRPr="000E5196" w:rsidRDefault="003233DF" w:rsidP="003233D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E5196">
        <w:rPr>
          <w:rFonts w:ascii="Times New Roman" w:hAnsi="Times New Roman"/>
          <w:b/>
          <w:sz w:val="28"/>
          <w:szCs w:val="28"/>
        </w:rPr>
        <w:t>Художественно-эстетическое развитие:</w:t>
      </w:r>
    </w:p>
    <w:p w:rsidR="003233DF" w:rsidRDefault="003233DF" w:rsidP="003233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88"/>
        <w:gridCol w:w="6083"/>
      </w:tblGrid>
      <w:tr w:rsidR="003233DF" w:rsidTr="003233DF"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33DF" w:rsidRDefault="003233DF" w:rsidP="003233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33DF" w:rsidRDefault="003233DF" w:rsidP="003233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Методическое обеспечение</w:t>
            </w:r>
          </w:p>
        </w:tc>
      </w:tr>
      <w:tr w:rsidR="003233DF" w:rsidTr="003233DF"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33DF" w:rsidRDefault="003233DF" w:rsidP="003233DF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Костина Э.П. Программа музыкального образования детей раннего и дошкольного возраста. Камертон. М: Просвещение 2006г.</w:t>
            </w:r>
          </w:p>
          <w:p w:rsidR="003233DF" w:rsidRDefault="003233DF" w:rsidP="003233DF">
            <w:pPr>
              <w:pStyle w:val="a5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Радынова</w:t>
            </w:r>
            <w:proofErr w:type="spellEnd"/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 О.П. Музыкальные шедевры. М</w:t>
            </w:r>
            <w:proofErr w:type="gramStart"/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:В</w:t>
            </w:r>
            <w:proofErr w:type="gramEnd"/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ладос,1997г.</w:t>
            </w:r>
          </w:p>
          <w:p w:rsidR="003233DF" w:rsidRDefault="003233DF" w:rsidP="003233DF">
            <w:pPr>
              <w:pStyle w:val="a5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 Музыкальное воспитание в детском саду. М: Мозаика-Синтез,2015</w:t>
            </w:r>
          </w:p>
          <w:p w:rsidR="003233DF" w:rsidRDefault="003233DF" w:rsidP="003233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Т.Г. Развивайте у дошкольников творчество (Конспекты занятий рисованием, лепкой, аппликацией): Пособие для воспитателей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 2009 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Развитие музыкально-художественного творчества старших дошкольников. Волгоград, издательство Учитель, 2011г.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Н.Б. Вершинина, Суворова В.М., Фролова Н.Г., Музыка в детском саду. Волгоград, издательство Учитель, 2011г.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Музыкальные занятия и развлечения в дошкольном учреждении. М: Просвещение, 2006г.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И. Музыкальные игры в детском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Айрис-Пресс, 2009г.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Т. С. Занятия по изобразительной деятельности во второй младшей детского сада. Конспекты занятий. — М.: Мозаика-Синтез, 2010 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 в детском саду: Средняя группа – М.: МОЗАИКА-СИНТЕЗ, 2014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 в детском саду: Старшая группа – М.: МОЗАИКА-СИНТЕЗ, 2016г.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 Наша мастерская. 4-5, 5-7 лет. М: Учитель, 2004г.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 Умелые пальчики. М: Просвещение, 2012г.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М.А. Художественное моделирование и конструирование. М: Учитель, 2011г.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И.В., Конструирование из природного материала. М: Просвещение, 2008г.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Т.С., Занятия по изобразительной деятельности. М: Мозаика-Синтез, 2008г.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Конструирование из строительного материала. Подготовительная группа. М: Мозаика-Синтез, 2016г.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Конструирование из строительного материала. Старшая группа. М: Мозаика-Синтез, 2016г.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Т.С., Изобразительная деятельность в детском саду. Подготовительная группа. М: Мозаика-Синтез, 2016г.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Т.Н., Ерофеева Т.И., «Умелые краски» М: Просвещение, 2013г.</w:t>
            </w:r>
          </w:p>
          <w:p w:rsidR="003233DF" w:rsidRDefault="003233DF" w:rsidP="003233DF">
            <w:pPr>
              <w:pStyle w:val="a5"/>
              <w:spacing w:after="20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3DF" w:rsidRDefault="003233DF" w:rsidP="003233D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233DF" w:rsidRDefault="003233DF" w:rsidP="003233D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0E5196">
        <w:rPr>
          <w:rFonts w:ascii="Times New Roman" w:hAnsi="Times New Roman"/>
          <w:b/>
          <w:sz w:val="28"/>
          <w:szCs w:val="28"/>
        </w:rPr>
        <w:t>Физическое развитие:</w:t>
      </w:r>
    </w:p>
    <w:p w:rsidR="003233DF" w:rsidRDefault="003233DF" w:rsidP="003233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14"/>
        <w:gridCol w:w="6357"/>
      </w:tblGrid>
      <w:tr w:rsidR="003233DF" w:rsidTr="007E27D4"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33DF" w:rsidRDefault="003233DF" w:rsidP="003233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33DF" w:rsidRDefault="003233DF" w:rsidP="003233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Методическое обеспечение</w:t>
            </w:r>
          </w:p>
        </w:tc>
      </w:tr>
      <w:tr w:rsidR="003233DF" w:rsidTr="007E27D4"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33DF" w:rsidRDefault="003233DF" w:rsidP="003233DF">
            <w:pPr>
              <w:pStyle w:val="a4"/>
              <w:shd w:val="clear" w:color="auto" w:fill="FFFFFF"/>
              <w:rPr>
                <w:rFonts w:ascii="Calibri" w:hAnsi="Calibri"/>
                <w:color w:val="402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Л.Д. Глазырина «Физическая культура </w:t>
            </w:r>
            <w:proofErr w:type="gramStart"/>
            <w:r>
              <w:rPr>
                <w:rFonts w:ascii="Calibri" w:hAnsi="Calibri"/>
                <w:color w:val="00000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Cs w:val="20"/>
              </w:rPr>
              <w:t>д</w:t>
            </w:r>
            <w:proofErr w:type="gramEnd"/>
            <w:r>
              <w:rPr>
                <w:rFonts w:ascii="Calibri" w:hAnsi="Calibri"/>
                <w:color w:val="000000"/>
                <w:szCs w:val="20"/>
              </w:rPr>
              <w:t>ошкольникам»</w:t>
            </w:r>
            <w:r>
              <w:rPr>
                <w:rFonts w:ascii="Calibri" w:hAnsi="Calibri"/>
                <w:color w:val="402000"/>
                <w:szCs w:val="20"/>
              </w:rPr>
              <w:t>М</w:t>
            </w:r>
            <w:proofErr w:type="spellEnd"/>
            <w:r>
              <w:rPr>
                <w:rFonts w:ascii="Calibri" w:hAnsi="Calibri"/>
                <w:color w:val="402000"/>
                <w:szCs w:val="20"/>
              </w:rPr>
              <w:t xml:space="preserve">.: </w:t>
            </w:r>
            <w:proofErr w:type="spellStart"/>
            <w:r>
              <w:rPr>
                <w:rFonts w:ascii="Calibri" w:hAnsi="Calibri"/>
                <w:color w:val="402000"/>
                <w:szCs w:val="20"/>
              </w:rPr>
              <w:t>Владос</w:t>
            </w:r>
            <w:proofErr w:type="spellEnd"/>
            <w:r>
              <w:rPr>
                <w:rFonts w:ascii="Calibri" w:hAnsi="Calibri"/>
                <w:color w:val="402000"/>
                <w:szCs w:val="20"/>
              </w:rPr>
              <w:t xml:space="preserve">, </w:t>
            </w:r>
            <w:r>
              <w:rPr>
                <w:rFonts w:ascii="Calibri" w:hAnsi="Calibri"/>
                <w:color w:val="402000"/>
                <w:szCs w:val="20"/>
              </w:rPr>
              <w:lastRenderedPageBreak/>
              <w:t>2011.</w:t>
            </w:r>
          </w:p>
          <w:p w:rsidR="003233DF" w:rsidRDefault="003233DF" w:rsidP="003233DF">
            <w:pPr>
              <w:pStyle w:val="a5"/>
              <w:ind w:left="720"/>
              <w:jc w:val="both"/>
              <w:rPr>
                <w:sz w:val="24"/>
                <w:szCs w:val="20"/>
              </w:rPr>
            </w:pP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Нескучная гимнастика. Тематическая утренняя зарядка для детей 5-7 лет. – М.: ТЦ Сфера, 2014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Новикова И. М. Формирование представлений о здоровом образе жизни у дошкольников. — М.; Мозаика-Синтез, 2010 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Глазырина Л.Д. Физическая культура в младшей группе детского сада. М.: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2011.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Глазырина Л.Д. Физическая культура в средней группе детского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2013.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Глазырина Л.Д. Физическая культура в старшей группе детского сада. М.: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2013.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Глазырина Л.Д. Физическая культура в подготовительной группе детского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2012.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игр народов Красноярского края. Методическая разработка.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Э.Я. Методика проведения подвижных игр. Методическое пособие. — М.: Мозаика-Синтез, 2010 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Я. Сборник подвижных игр. Методическое пособие. — М.: Мозаика-Синтез, 2011 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Сулим Е.В. Детский фитнес. Физкультурные занятия для детей 5-7 лет. – М.: ТЦ Сфера, 2015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Е.А.  Подвижные игры  с детьми младшего дошкольного возраста: Методическое пособие / Е.А. Тимофеева; - М.: Просвещение, 2008 г.</w:t>
            </w:r>
          </w:p>
          <w:p w:rsidR="003233DF" w:rsidRDefault="003233DF" w:rsidP="003233DF">
            <w:pPr>
              <w:pStyle w:val="a5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В.Г. «Физкультурные занятия на прогулке»: Пособие для воспитателей / В.Г. Фролов; - М.: Просвещение, 2011 г.</w:t>
            </w:r>
          </w:p>
        </w:tc>
      </w:tr>
    </w:tbl>
    <w:p w:rsidR="007E27D4" w:rsidRPr="007E27D4" w:rsidRDefault="007E27D4" w:rsidP="007E27D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theme="minorBidi"/>
          <w:b/>
          <w:i/>
          <w:color w:val="000000"/>
          <w:kern w:val="1"/>
          <w:sz w:val="28"/>
          <w:szCs w:val="24"/>
          <w:u w:val="single"/>
          <w:lang w:eastAsia="zh-CN" w:bidi="hi-IN"/>
        </w:rPr>
      </w:pPr>
    </w:p>
    <w:p w:rsidR="007E27D4" w:rsidRPr="007E27D4" w:rsidRDefault="007E27D4" w:rsidP="007E27D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7E27D4">
        <w:rPr>
          <w:rFonts w:ascii="Times New Roman" w:eastAsia="Times New Roman" w:hAnsi="Times New Roman"/>
          <w:b/>
          <w:color w:val="000000"/>
          <w:kern w:val="1"/>
          <w:sz w:val="28"/>
          <w:szCs w:val="24"/>
          <w:u w:val="single"/>
          <w:lang w:eastAsia="zh-CN" w:bidi="hi-IN"/>
        </w:rPr>
        <w:t>8. Материально-техническая база МБДОУ.</w:t>
      </w:r>
    </w:p>
    <w:p w:rsidR="007E27D4" w:rsidRPr="007E27D4" w:rsidRDefault="007E27D4" w:rsidP="007E27D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Материально-техническое обеспечение программы соответствует требованиям:</w:t>
      </w:r>
    </w:p>
    <w:p w:rsidR="007E27D4" w:rsidRPr="007E27D4" w:rsidRDefault="007E27D4" w:rsidP="007E27D4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before="240" w:after="240" w:line="240" w:lineRule="auto"/>
        <w:ind w:left="78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в соответствии с санитарно-эпидемиологическими правилами и нормативами;</w:t>
      </w:r>
    </w:p>
    <w:p w:rsidR="007E27D4" w:rsidRPr="007E27D4" w:rsidRDefault="007E27D4" w:rsidP="007E27D4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в соответствии с правилами пожарной безопасности;</w:t>
      </w:r>
    </w:p>
    <w:p w:rsidR="007E27D4" w:rsidRPr="007E27D4" w:rsidRDefault="007E27D4" w:rsidP="007E27D4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с возрастом и индивидуальными особенностями детей;</w:t>
      </w:r>
    </w:p>
    <w:p w:rsidR="007E27D4" w:rsidRPr="007E27D4" w:rsidRDefault="007E27D4" w:rsidP="007E27D4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lastRenderedPageBreak/>
        <w:t>оснащенность помещений развивающей предметно-пространственной среды;</w:t>
      </w:r>
    </w:p>
    <w:p w:rsidR="007E27D4" w:rsidRPr="007E27D4" w:rsidRDefault="007E27D4" w:rsidP="007E27D4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к учебно-методическому комплекту, оснащению (предметы), оборудованию.</w:t>
      </w:r>
    </w:p>
    <w:p w:rsidR="007E27D4" w:rsidRPr="007E27D4" w:rsidRDefault="007E27D4" w:rsidP="007E27D4">
      <w:pPr>
        <w:widowControl w:val="0"/>
        <w:suppressAutoHyphens w:val="0"/>
        <w:autoSpaceDE w:val="0"/>
        <w:autoSpaceDN w:val="0"/>
        <w:adjustRightInd w:val="0"/>
        <w:spacing w:after="150" w:line="240" w:lineRule="auto"/>
        <w:ind w:firstLine="1134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В дошкольной организации создана материально-техническая база для жизнеобеспечения и развития детей, ведется систематическая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В четырех групповых  комнатах  спальные комнаты  отделены друг от друга.</w:t>
      </w:r>
      <w:r w:rsidRPr="007E27D4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br/>
      </w:r>
    </w:p>
    <w:p w:rsidR="007E27D4" w:rsidRPr="007E27D4" w:rsidRDefault="007E27D4" w:rsidP="007E27D4">
      <w:pPr>
        <w:widowControl w:val="0"/>
        <w:suppressAutoHyphens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В детском саду имеются:</w:t>
      </w:r>
    </w:p>
    <w:p w:rsidR="007E27D4" w:rsidRPr="007E27D4" w:rsidRDefault="007E27D4" w:rsidP="007E27D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280" w:after="28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групповые помещения – 4</w:t>
      </w:r>
    </w:p>
    <w:p w:rsidR="007E27D4" w:rsidRPr="007E27D4" w:rsidRDefault="007E27D4" w:rsidP="007E27D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280" w:after="28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спальные помещения - 4</w:t>
      </w:r>
    </w:p>
    <w:p w:rsidR="007E27D4" w:rsidRPr="007E27D4" w:rsidRDefault="007E27D4" w:rsidP="007E27D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280" w:after="28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кабинет заведующего - 1</w:t>
      </w:r>
    </w:p>
    <w:p w:rsidR="007E27D4" w:rsidRPr="007E27D4" w:rsidRDefault="007E27D4" w:rsidP="007E27D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280" w:after="28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методический кабинет - 1</w:t>
      </w:r>
    </w:p>
    <w:p w:rsidR="007E27D4" w:rsidRPr="007E27D4" w:rsidRDefault="007E27D4" w:rsidP="007E27D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280" w:after="28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музыкально-физкультурный зал-1</w:t>
      </w:r>
    </w:p>
    <w:p w:rsidR="007E27D4" w:rsidRPr="007E27D4" w:rsidRDefault="007E27D4" w:rsidP="007E27D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280" w:after="28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пищеблок - 1</w:t>
      </w:r>
    </w:p>
    <w:p w:rsidR="007E27D4" w:rsidRPr="007E27D4" w:rsidRDefault="007E27D4" w:rsidP="007E27D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280" w:after="28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proofErr w:type="spellStart"/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кастелянная</w:t>
      </w:r>
      <w:proofErr w:type="spellEnd"/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 xml:space="preserve"> - 1</w:t>
      </w:r>
    </w:p>
    <w:p w:rsidR="007E27D4" w:rsidRPr="007E27D4" w:rsidRDefault="007E27D4" w:rsidP="007E27D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280" w:after="28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медицинский блок -1</w:t>
      </w:r>
    </w:p>
    <w:p w:rsidR="007E27D4" w:rsidRPr="007E27D4" w:rsidRDefault="007E27D4" w:rsidP="007E27D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Все кабинеты оформлены и материально оснащены.</w:t>
      </w:r>
    </w:p>
    <w:p w:rsidR="007E27D4" w:rsidRPr="007E27D4" w:rsidRDefault="007E27D4" w:rsidP="007E27D4">
      <w:pPr>
        <w:widowControl w:val="0"/>
        <w:suppressAutoHyphens w:val="0"/>
        <w:autoSpaceDE w:val="0"/>
        <w:autoSpaceDN w:val="0"/>
        <w:adjustRightInd w:val="0"/>
        <w:spacing w:after="150" w:line="240" w:lineRule="auto"/>
        <w:ind w:firstLine="993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 xml:space="preserve">Групповые комнаты, включающие игровую, познавательную и обеденную зоны оборудованы </w:t>
      </w:r>
      <w:proofErr w:type="gramStart"/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согласно</w:t>
      </w:r>
      <w:proofErr w:type="gramEnd"/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 xml:space="preserve"> санитарных правил и нормативов.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 учрежден</w:t>
      </w:r>
      <w:proofErr w:type="gramStart"/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ии ую</w:t>
      </w:r>
      <w:proofErr w:type="gramEnd"/>
      <w:r w:rsidRPr="007E27D4">
        <w:rPr>
          <w:rFonts w:ascii="Times New Roman" w:eastAsia="Times New Roman" w:hAnsi="Times New Roman"/>
          <w:color w:val="000000"/>
          <w:kern w:val="1"/>
          <w:sz w:val="28"/>
          <w:szCs w:val="24"/>
          <w:lang w:eastAsia="zh-CN" w:bidi="hi-IN"/>
        </w:rPr>
        <w:t>тно, красиво, удобно и комфортно детям, а созданная развивающая среда открывает нашим воспитанникам весь спектр возможностей.</w:t>
      </w:r>
    </w:p>
    <w:p w:rsidR="003233DF" w:rsidRPr="007E27D4" w:rsidRDefault="003233DF" w:rsidP="003233DF">
      <w:pPr>
        <w:rPr>
          <w:rFonts w:ascii="Times New Roman" w:hAnsi="Times New Roman"/>
          <w:b/>
          <w:sz w:val="28"/>
          <w:szCs w:val="28"/>
        </w:rPr>
      </w:pPr>
      <w:r w:rsidRPr="007E27D4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программы:</w:t>
      </w:r>
    </w:p>
    <w:p w:rsidR="003233DF" w:rsidRPr="007E27D4" w:rsidRDefault="003233DF" w:rsidP="003233DF">
      <w:pPr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7D4">
        <w:rPr>
          <w:rFonts w:ascii="Times New Roman" w:hAnsi="Times New Roman"/>
          <w:sz w:val="28"/>
          <w:szCs w:val="28"/>
        </w:rPr>
        <w:lastRenderedPageBreak/>
        <w:t>соответствие санитарно-эпидемиологическим правилам и нормативам;</w:t>
      </w:r>
    </w:p>
    <w:p w:rsidR="003233DF" w:rsidRPr="007E27D4" w:rsidRDefault="003233DF" w:rsidP="003233DF">
      <w:pPr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7D4">
        <w:rPr>
          <w:rFonts w:ascii="Times New Roman" w:hAnsi="Times New Roman"/>
          <w:sz w:val="28"/>
          <w:szCs w:val="28"/>
        </w:rPr>
        <w:t>соответствие правилам пожарной безопасности;</w:t>
      </w:r>
    </w:p>
    <w:p w:rsidR="003233DF" w:rsidRPr="007E27D4" w:rsidRDefault="003233DF" w:rsidP="003233DF">
      <w:pPr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7D4">
        <w:rPr>
          <w:rFonts w:ascii="Times New Roman" w:hAnsi="Times New Roman"/>
          <w:sz w:val="28"/>
          <w:szCs w:val="28"/>
        </w:rPr>
        <w:t>средства обучения и воспитания</w:t>
      </w:r>
      <w:r w:rsidRPr="007E27D4">
        <w:rPr>
          <w:rFonts w:ascii="Times New Roman" w:hAnsi="Times New Roman"/>
          <w:color w:val="000000"/>
          <w:sz w:val="28"/>
          <w:szCs w:val="28"/>
        </w:rPr>
        <w:t xml:space="preserve"> в соответствии с возрастом и индивидуальными особенностями развития детей;</w:t>
      </w:r>
    </w:p>
    <w:p w:rsidR="003233DF" w:rsidRPr="007E27D4" w:rsidRDefault="003233DF" w:rsidP="003233DF">
      <w:pPr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7D4">
        <w:rPr>
          <w:rFonts w:ascii="Times New Roman" w:hAnsi="Times New Roman"/>
          <w:sz w:val="28"/>
          <w:szCs w:val="28"/>
        </w:rPr>
        <w:t>оснащенность</w:t>
      </w:r>
      <w:r w:rsidRPr="007E27D4">
        <w:rPr>
          <w:rFonts w:ascii="Times New Roman" w:hAnsi="Times New Roman"/>
          <w:color w:val="000000"/>
          <w:sz w:val="28"/>
          <w:szCs w:val="28"/>
        </w:rPr>
        <w:t xml:space="preserve"> помещений развивающей предметно-пространственной средой;</w:t>
      </w:r>
    </w:p>
    <w:p w:rsidR="003233DF" w:rsidRPr="007E27D4" w:rsidRDefault="003233DF" w:rsidP="003233DF">
      <w:pPr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7D4">
        <w:rPr>
          <w:rFonts w:ascii="Times New Roman" w:hAnsi="Times New Roman"/>
          <w:sz w:val="28"/>
          <w:szCs w:val="28"/>
        </w:rPr>
        <w:t>учебно-методический комплект, оборудование, оснащение</w:t>
      </w:r>
    </w:p>
    <w:p w:rsidR="003233DF" w:rsidRPr="007E27D4" w:rsidRDefault="003233DF" w:rsidP="003233DF">
      <w:pPr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Ind w:w="-1026" w:type="dxa"/>
        <w:tblLook w:val="01E0" w:firstRow="1" w:lastRow="1" w:firstColumn="1" w:lastColumn="1" w:noHBand="0" w:noVBand="0"/>
      </w:tblPr>
      <w:tblGrid>
        <w:gridCol w:w="5816"/>
        <w:gridCol w:w="4781"/>
      </w:tblGrid>
      <w:tr w:rsidR="003233DF" w:rsidRPr="007E27D4" w:rsidTr="003233DF">
        <w:tc>
          <w:tcPr>
            <w:tcW w:w="5816" w:type="dxa"/>
          </w:tcPr>
          <w:p w:rsidR="003233DF" w:rsidRPr="007E27D4" w:rsidRDefault="003233DF" w:rsidP="003233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4781" w:type="dxa"/>
          </w:tcPr>
          <w:p w:rsidR="003233DF" w:rsidRPr="007E27D4" w:rsidRDefault="003233DF" w:rsidP="003233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3233DF" w:rsidRPr="007E27D4" w:rsidTr="003233DF">
        <w:tc>
          <w:tcPr>
            <w:tcW w:w="5816" w:type="dxa"/>
          </w:tcPr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физкультурные центры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книжные уголки и библиотеки;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экологические центры;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материалы для театральной деятельности;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центры для самостоятельной продуктивной деятельности;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центры развивающих игр;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необходимое оборудование для самостоятельной игровой деятельности;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кварцевые лампы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библиотека педагогической, справочной и детской литературы;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видеотека;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фонотека;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копилка педагогического опыта коллектива;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необходимый наглядный материал для занятий с детьми</w:t>
            </w:r>
          </w:p>
        </w:tc>
      </w:tr>
      <w:tr w:rsidR="003233DF" w:rsidRPr="007E27D4" w:rsidTr="003233DF">
        <w:tc>
          <w:tcPr>
            <w:tcW w:w="5816" w:type="dxa"/>
          </w:tcPr>
          <w:p w:rsidR="003233DF" w:rsidRPr="007E27D4" w:rsidRDefault="003233DF" w:rsidP="003233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4781" w:type="dxa"/>
          </w:tcPr>
          <w:p w:rsidR="003233DF" w:rsidRPr="007E27D4" w:rsidRDefault="003233DF" w:rsidP="003233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Коридоры ДОУ</w:t>
            </w:r>
          </w:p>
        </w:tc>
      </w:tr>
      <w:tr w:rsidR="003233DF" w:rsidRPr="007E27D4" w:rsidTr="003233DF">
        <w:tc>
          <w:tcPr>
            <w:tcW w:w="5816" w:type="dxa"/>
          </w:tcPr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-Осмотр детей;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консультации медсестры, врачей: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* профилактика, оздоровительная работа с детьми, консультативно-просветительская работа с родителями и работниками ДОУ</w:t>
            </w:r>
          </w:p>
        </w:tc>
        <w:tc>
          <w:tcPr>
            <w:tcW w:w="4781" w:type="dxa"/>
          </w:tcPr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Картинная галерея;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выставки детских работ: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 xml:space="preserve">Знакомство с живописью, </w:t>
            </w:r>
            <w:proofErr w:type="gramStart"/>
            <w:r w:rsidRPr="007E27D4">
              <w:rPr>
                <w:rFonts w:ascii="Times New Roman" w:hAnsi="Times New Roman"/>
                <w:sz w:val="28"/>
                <w:szCs w:val="28"/>
              </w:rPr>
              <w:t>эстетические</w:t>
            </w:r>
            <w:proofErr w:type="gramEnd"/>
            <w:r w:rsidRPr="007E27D4">
              <w:rPr>
                <w:rFonts w:ascii="Times New Roman" w:hAnsi="Times New Roman"/>
                <w:sz w:val="28"/>
                <w:szCs w:val="28"/>
              </w:rPr>
              <w:t xml:space="preserve"> развитие детей, педагогов и родителей</w:t>
            </w:r>
          </w:p>
        </w:tc>
      </w:tr>
      <w:tr w:rsidR="003233DF" w:rsidRPr="007E27D4" w:rsidTr="003233DF">
        <w:tc>
          <w:tcPr>
            <w:tcW w:w="5816" w:type="dxa"/>
          </w:tcPr>
          <w:p w:rsidR="003233DF" w:rsidRPr="007E27D4" w:rsidRDefault="003233DF" w:rsidP="003233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781" w:type="dxa"/>
          </w:tcPr>
          <w:p w:rsidR="003233DF" w:rsidRPr="007E27D4" w:rsidRDefault="003233DF" w:rsidP="003233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</w:tr>
      <w:tr w:rsidR="003233DF" w:rsidRPr="007E27D4" w:rsidTr="003233DF">
        <w:tc>
          <w:tcPr>
            <w:tcW w:w="5816" w:type="dxa"/>
          </w:tcPr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создание условий для музыкально-</w:t>
            </w:r>
            <w:proofErr w:type="gramStart"/>
            <w:r w:rsidRPr="007E27D4">
              <w:rPr>
                <w:rFonts w:ascii="Times New Roman" w:hAnsi="Times New Roman"/>
                <w:sz w:val="28"/>
                <w:szCs w:val="28"/>
              </w:rPr>
              <w:t>ритмической деятельности</w:t>
            </w:r>
            <w:proofErr w:type="gramEnd"/>
            <w:r w:rsidRPr="007E27D4">
              <w:rPr>
                <w:rFonts w:ascii="Times New Roman" w:hAnsi="Times New Roman"/>
                <w:sz w:val="28"/>
                <w:szCs w:val="28"/>
              </w:rPr>
              <w:t xml:space="preserve"> (оснащение зеркалами, необходимым инвентарём);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наличие музыкальных инструментов для детского оркестра;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обеспечение музыкального руководителя методической литературой.</w:t>
            </w:r>
          </w:p>
        </w:tc>
        <w:tc>
          <w:tcPr>
            <w:tcW w:w="4781" w:type="dxa"/>
          </w:tcPr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оснащение необходимым спортивным инвентарём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3DF" w:rsidRPr="007E27D4" w:rsidTr="003233DF">
        <w:trPr>
          <w:trHeight w:val="640"/>
        </w:trPr>
        <w:tc>
          <w:tcPr>
            <w:tcW w:w="10597" w:type="dxa"/>
            <w:gridSpan w:val="2"/>
          </w:tcPr>
          <w:p w:rsidR="003233DF" w:rsidRPr="007E27D4" w:rsidRDefault="003233DF" w:rsidP="003233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Территория ДОУ</w:t>
            </w:r>
          </w:p>
          <w:p w:rsidR="003233DF" w:rsidRPr="007E27D4" w:rsidRDefault="003233DF" w:rsidP="003233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3DF" w:rsidRPr="007E27D4" w:rsidTr="003233DF">
        <w:trPr>
          <w:trHeight w:val="640"/>
        </w:trPr>
        <w:tc>
          <w:tcPr>
            <w:tcW w:w="10597" w:type="dxa"/>
            <w:gridSpan w:val="2"/>
          </w:tcPr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1.Обеспечение безопасных условий: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lastRenderedPageBreak/>
              <w:t>- для спортивных, подвижных игр на участке;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природоведческой деятельности;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- занятий, досуга, праздников.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2..Обеспечение участков необходимым  для развития детей оборудованием.</w:t>
            </w:r>
          </w:p>
          <w:p w:rsidR="003233DF" w:rsidRPr="007E27D4" w:rsidRDefault="003233DF" w:rsidP="003233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27D4">
              <w:rPr>
                <w:rFonts w:ascii="Times New Roman" w:hAnsi="Times New Roman"/>
                <w:sz w:val="28"/>
                <w:szCs w:val="28"/>
              </w:rPr>
              <w:t>3. Благоустройство территории (газоны, вазоны, экологическая тропа)</w:t>
            </w:r>
          </w:p>
        </w:tc>
      </w:tr>
    </w:tbl>
    <w:p w:rsidR="003233DF" w:rsidRPr="007E27D4" w:rsidRDefault="003233DF" w:rsidP="003233DF">
      <w:pPr>
        <w:rPr>
          <w:rFonts w:ascii="Times New Roman" w:eastAsia="Times New Roman" w:hAnsi="Times New Roman"/>
          <w:sz w:val="28"/>
          <w:szCs w:val="28"/>
        </w:rPr>
      </w:pPr>
    </w:p>
    <w:p w:rsidR="003233DF" w:rsidRPr="007E27D4" w:rsidRDefault="003233DF" w:rsidP="003233DF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105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5810"/>
      </w:tblGrid>
      <w:tr w:rsidR="003233DF" w:rsidRPr="007E27D4" w:rsidTr="003233DF">
        <w:tc>
          <w:tcPr>
            <w:tcW w:w="4774" w:type="dxa"/>
          </w:tcPr>
          <w:p w:rsidR="003233DF" w:rsidRPr="007E27D4" w:rsidRDefault="003233DF" w:rsidP="003233D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3233DF" w:rsidRPr="007E27D4" w:rsidRDefault="003233DF" w:rsidP="003233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b/>
                <w:sz w:val="28"/>
                <w:szCs w:val="28"/>
              </w:rPr>
              <w:t>оснащение</w:t>
            </w:r>
          </w:p>
        </w:tc>
      </w:tr>
      <w:tr w:rsidR="003233DF" w:rsidRPr="007E27D4" w:rsidTr="003233DF">
        <w:tc>
          <w:tcPr>
            <w:tcW w:w="4774" w:type="dxa"/>
          </w:tcPr>
          <w:p w:rsidR="003233DF" w:rsidRPr="007E27D4" w:rsidRDefault="003233DF" w:rsidP="003233D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Групповая комната</w:t>
            </w:r>
          </w:p>
          <w:p w:rsidR="003233DF" w:rsidRPr="007E27D4" w:rsidRDefault="003233DF" w:rsidP="003233D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Сенсорное развитие</w:t>
            </w:r>
          </w:p>
          <w:p w:rsidR="003233DF" w:rsidRPr="007E27D4" w:rsidRDefault="003233DF" w:rsidP="003233D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Развитие речи</w:t>
            </w:r>
          </w:p>
          <w:p w:rsidR="003233DF" w:rsidRPr="007E27D4" w:rsidRDefault="003233DF" w:rsidP="003233D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Ознакомление с окружающим миром</w:t>
            </w:r>
          </w:p>
          <w:p w:rsidR="003233DF" w:rsidRPr="007E27D4" w:rsidRDefault="003233DF" w:rsidP="003233D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Ознакомление с художественной литературой и художественно – прикладным творчеством</w:t>
            </w:r>
          </w:p>
          <w:p w:rsidR="003233DF" w:rsidRPr="007E27D4" w:rsidRDefault="003233DF" w:rsidP="003233D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3233DF" w:rsidRPr="007E27D4" w:rsidRDefault="003233DF" w:rsidP="003233D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Обучение грамоте</w:t>
            </w:r>
          </w:p>
          <w:p w:rsidR="003233DF" w:rsidRPr="007E27D4" w:rsidRDefault="003233DF" w:rsidP="003233D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элементарных </w:t>
            </w:r>
            <w:proofErr w:type="spellStart"/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историко</w:t>
            </w:r>
            <w:proofErr w:type="spellEnd"/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 xml:space="preserve"> – географических представлений</w:t>
            </w:r>
          </w:p>
        </w:tc>
        <w:tc>
          <w:tcPr>
            <w:tcW w:w="5810" w:type="dxa"/>
          </w:tcPr>
          <w:p w:rsidR="003233DF" w:rsidRPr="007E27D4" w:rsidRDefault="003233DF" w:rsidP="003233D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3233DF" w:rsidRPr="007E27D4" w:rsidRDefault="003233DF" w:rsidP="003233D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 xml:space="preserve">Дидактические материалы по </w:t>
            </w:r>
            <w:proofErr w:type="spellStart"/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сенсорике</w:t>
            </w:r>
            <w:proofErr w:type="spellEnd"/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, математике, развитию речи, обучению грамоте</w:t>
            </w:r>
          </w:p>
          <w:p w:rsidR="003233DF" w:rsidRPr="007E27D4" w:rsidRDefault="003233DF" w:rsidP="003233D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Географический глобус</w:t>
            </w:r>
          </w:p>
          <w:p w:rsidR="003233DF" w:rsidRPr="007E27D4" w:rsidRDefault="003233DF" w:rsidP="003233D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Географическая карта мира</w:t>
            </w:r>
          </w:p>
          <w:p w:rsidR="003233DF" w:rsidRPr="007E27D4" w:rsidRDefault="003233DF" w:rsidP="003233D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Карта России, карта Москвы</w:t>
            </w:r>
          </w:p>
          <w:p w:rsidR="003233DF" w:rsidRPr="007E27D4" w:rsidRDefault="003233DF" w:rsidP="003233D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Муляжи овощей и фруктов</w:t>
            </w:r>
          </w:p>
          <w:p w:rsidR="003233DF" w:rsidRPr="007E27D4" w:rsidRDefault="003233DF" w:rsidP="003233D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Календарь погоды</w:t>
            </w:r>
          </w:p>
          <w:p w:rsidR="003233DF" w:rsidRPr="007E27D4" w:rsidRDefault="003233DF" w:rsidP="003233D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3233DF" w:rsidRPr="007E27D4" w:rsidRDefault="003233DF" w:rsidP="003233D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Магнитофон, аудиозаписи</w:t>
            </w:r>
          </w:p>
          <w:p w:rsidR="003233DF" w:rsidRPr="007E27D4" w:rsidRDefault="003233DF" w:rsidP="003233D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Детская мебель для практической деятельности</w:t>
            </w:r>
          </w:p>
        </w:tc>
      </w:tr>
      <w:tr w:rsidR="003233DF" w:rsidRPr="007E27D4" w:rsidTr="003233DF">
        <w:tc>
          <w:tcPr>
            <w:tcW w:w="4774" w:type="dxa"/>
          </w:tcPr>
          <w:p w:rsidR="003233DF" w:rsidRPr="007E27D4" w:rsidRDefault="003233DF" w:rsidP="003233D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Групповые комнаты</w:t>
            </w:r>
          </w:p>
          <w:p w:rsidR="003233DF" w:rsidRPr="007E27D4" w:rsidRDefault="003233DF" w:rsidP="003233DF">
            <w:pPr>
              <w:numPr>
                <w:ilvl w:val="0"/>
                <w:numId w:val="5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Сюжетно – ролевые игры</w:t>
            </w:r>
          </w:p>
          <w:p w:rsidR="003233DF" w:rsidRPr="007E27D4" w:rsidRDefault="003233DF" w:rsidP="003233DF">
            <w:pPr>
              <w:numPr>
                <w:ilvl w:val="0"/>
                <w:numId w:val="5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Самообслуживание</w:t>
            </w:r>
          </w:p>
          <w:p w:rsidR="003233DF" w:rsidRPr="007E27D4" w:rsidRDefault="003233DF" w:rsidP="003233DF">
            <w:pPr>
              <w:numPr>
                <w:ilvl w:val="0"/>
                <w:numId w:val="5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Трудовая деятельность</w:t>
            </w:r>
          </w:p>
          <w:p w:rsidR="003233DF" w:rsidRPr="007E27D4" w:rsidRDefault="003233DF" w:rsidP="003233DF">
            <w:pPr>
              <w:numPr>
                <w:ilvl w:val="0"/>
                <w:numId w:val="5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Самостоятельная творческая деятельность</w:t>
            </w:r>
          </w:p>
          <w:p w:rsidR="003233DF" w:rsidRPr="007E27D4" w:rsidRDefault="003233DF" w:rsidP="003233DF">
            <w:pPr>
              <w:numPr>
                <w:ilvl w:val="0"/>
                <w:numId w:val="5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Ознакомление с природой, труд в природе</w:t>
            </w:r>
          </w:p>
          <w:p w:rsidR="003233DF" w:rsidRPr="007E27D4" w:rsidRDefault="003233DF" w:rsidP="003233DF">
            <w:pPr>
              <w:numPr>
                <w:ilvl w:val="0"/>
                <w:numId w:val="5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5810" w:type="dxa"/>
          </w:tcPr>
          <w:p w:rsidR="003233DF" w:rsidRPr="007E27D4" w:rsidRDefault="003233DF" w:rsidP="003233DF">
            <w:pPr>
              <w:numPr>
                <w:ilvl w:val="0"/>
                <w:numId w:val="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Детская мебель для практической деятельности</w:t>
            </w:r>
          </w:p>
          <w:p w:rsidR="003233DF" w:rsidRPr="007E27D4" w:rsidRDefault="003233DF" w:rsidP="003233DF">
            <w:pPr>
              <w:numPr>
                <w:ilvl w:val="0"/>
                <w:numId w:val="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Книжный уголок</w:t>
            </w:r>
          </w:p>
          <w:p w:rsidR="003233DF" w:rsidRPr="007E27D4" w:rsidRDefault="003233DF" w:rsidP="003233DF">
            <w:pPr>
              <w:numPr>
                <w:ilvl w:val="0"/>
                <w:numId w:val="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Уголок для изобразительной детской деятельности</w:t>
            </w:r>
          </w:p>
          <w:p w:rsidR="003233DF" w:rsidRPr="007E27D4" w:rsidRDefault="003233DF" w:rsidP="003233DF">
            <w:pPr>
              <w:numPr>
                <w:ilvl w:val="0"/>
                <w:numId w:val="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3233DF" w:rsidRPr="007E27D4" w:rsidRDefault="003233DF" w:rsidP="003233DF">
            <w:pPr>
              <w:numPr>
                <w:ilvl w:val="0"/>
                <w:numId w:val="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Природный уголок</w:t>
            </w:r>
          </w:p>
          <w:p w:rsidR="003233DF" w:rsidRPr="007E27D4" w:rsidRDefault="003233DF" w:rsidP="003233DF">
            <w:pPr>
              <w:numPr>
                <w:ilvl w:val="0"/>
                <w:numId w:val="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Конструкторы различных видов</w:t>
            </w:r>
          </w:p>
          <w:p w:rsidR="003233DF" w:rsidRPr="007E27D4" w:rsidRDefault="003233DF" w:rsidP="003233DF">
            <w:pPr>
              <w:numPr>
                <w:ilvl w:val="0"/>
                <w:numId w:val="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 xml:space="preserve">Головоломки, мозаики, </w:t>
            </w:r>
            <w:proofErr w:type="spellStart"/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пазлы</w:t>
            </w:r>
            <w:proofErr w:type="spellEnd"/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, настольные игры, лото.</w:t>
            </w:r>
          </w:p>
          <w:p w:rsidR="003233DF" w:rsidRPr="007E27D4" w:rsidRDefault="003233DF" w:rsidP="003233DF">
            <w:pPr>
              <w:numPr>
                <w:ilvl w:val="0"/>
                <w:numId w:val="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Развивающие игры по математике, логике</w:t>
            </w:r>
          </w:p>
          <w:p w:rsidR="003233DF" w:rsidRPr="007E27D4" w:rsidRDefault="003233DF" w:rsidP="003233DF">
            <w:pPr>
              <w:numPr>
                <w:ilvl w:val="0"/>
                <w:numId w:val="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Различные виды театров</w:t>
            </w:r>
          </w:p>
          <w:p w:rsidR="003233DF" w:rsidRPr="007E27D4" w:rsidRDefault="003233DF" w:rsidP="003233DF">
            <w:pPr>
              <w:numPr>
                <w:ilvl w:val="0"/>
                <w:numId w:val="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3233DF" w:rsidRPr="007E27D4" w:rsidTr="003233DF">
        <w:tc>
          <w:tcPr>
            <w:tcW w:w="4774" w:type="dxa"/>
          </w:tcPr>
          <w:p w:rsidR="003233DF" w:rsidRPr="007E27D4" w:rsidRDefault="003233DF" w:rsidP="003233D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Спальное помещение</w:t>
            </w:r>
          </w:p>
          <w:p w:rsidR="003233DF" w:rsidRPr="007E27D4" w:rsidRDefault="003233DF" w:rsidP="003233DF">
            <w:pPr>
              <w:numPr>
                <w:ilvl w:val="0"/>
                <w:numId w:val="6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Дневной сон</w:t>
            </w:r>
          </w:p>
          <w:p w:rsidR="003233DF" w:rsidRPr="007E27D4" w:rsidRDefault="003233DF" w:rsidP="003233DF">
            <w:pPr>
              <w:numPr>
                <w:ilvl w:val="0"/>
                <w:numId w:val="6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5810" w:type="dxa"/>
          </w:tcPr>
          <w:p w:rsidR="003233DF" w:rsidRPr="007E27D4" w:rsidRDefault="003233DF" w:rsidP="003233DF">
            <w:pPr>
              <w:numPr>
                <w:ilvl w:val="0"/>
                <w:numId w:val="6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Спальная мебель</w:t>
            </w:r>
          </w:p>
          <w:p w:rsidR="003233DF" w:rsidRPr="007E27D4" w:rsidRDefault="003233DF" w:rsidP="003233D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33DF" w:rsidRPr="007E27D4" w:rsidTr="003233DF">
        <w:tc>
          <w:tcPr>
            <w:tcW w:w="4774" w:type="dxa"/>
          </w:tcPr>
          <w:p w:rsidR="003233DF" w:rsidRPr="007E27D4" w:rsidRDefault="003233DF" w:rsidP="003233D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Раздевальная комната</w:t>
            </w:r>
          </w:p>
          <w:p w:rsidR="003233DF" w:rsidRPr="007E27D4" w:rsidRDefault="003233DF" w:rsidP="003233DF">
            <w:pPr>
              <w:numPr>
                <w:ilvl w:val="0"/>
                <w:numId w:val="7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3233DF" w:rsidRPr="007E27D4" w:rsidRDefault="003233DF" w:rsidP="003233DF">
            <w:pPr>
              <w:numPr>
                <w:ilvl w:val="0"/>
                <w:numId w:val="7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Информационный уголок</w:t>
            </w:r>
          </w:p>
          <w:p w:rsidR="003233DF" w:rsidRPr="007E27D4" w:rsidRDefault="003233DF" w:rsidP="003233DF">
            <w:pPr>
              <w:numPr>
                <w:ilvl w:val="0"/>
                <w:numId w:val="7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Выставки детского творчества</w:t>
            </w:r>
          </w:p>
          <w:p w:rsidR="003233DF" w:rsidRPr="007E27D4" w:rsidRDefault="003233DF" w:rsidP="003233DF">
            <w:pPr>
              <w:numPr>
                <w:ilvl w:val="0"/>
                <w:numId w:val="7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Наглядно – информационный материал</w:t>
            </w:r>
          </w:p>
        </w:tc>
      </w:tr>
      <w:tr w:rsidR="003233DF" w:rsidRPr="007E27D4" w:rsidTr="003233DF">
        <w:tc>
          <w:tcPr>
            <w:tcW w:w="4774" w:type="dxa"/>
          </w:tcPr>
          <w:p w:rsidR="003233DF" w:rsidRPr="007E27D4" w:rsidRDefault="003233DF" w:rsidP="003233D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 кабинет</w:t>
            </w:r>
          </w:p>
          <w:p w:rsidR="003233DF" w:rsidRPr="007E27D4" w:rsidRDefault="003233DF" w:rsidP="003233DF">
            <w:pPr>
              <w:numPr>
                <w:ilvl w:val="0"/>
                <w:numId w:val="8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Осуществление методической помощи педагогам</w:t>
            </w:r>
          </w:p>
          <w:p w:rsidR="003233DF" w:rsidRPr="007E27D4" w:rsidRDefault="003233DF" w:rsidP="003233DF">
            <w:pPr>
              <w:numPr>
                <w:ilvl w:val="0"/>
                <w:numId w:val="8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3233DF" w:rsidRPr="007E27D4" w:rsidRDefault="003233DF" w:rsidP="003233DF">
            <w:pPr>
              <w:numPr>
                <w:ilvl w:val="0"/>
                <w:numId w:val="8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3233DF" w:rsidRPr="007E27D4" w:rsidRDefault="003233DF" w:rsidP="003233DF">
            <w:pPr>
              <w:numPr>
                <w:ilvl w:val="0"/>
                <w:numId w:val="8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Библиотека периодических изданий</w:t>
            </w:r>
          </w:p>
          <w:p w:rsidR="003233DF" w:rsidRPr="007E27D4" w:rsidRDefault="003233DF" w:rsidP="003233DF">
            <w:pPr>
              <w:numPr>
                <w:ilvl w:val="0"/>
                <w:numId w:val="8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Пособия для занятий</w:t>
            </w:r>
          </w:p>
          <w:p w:rsidR="003233DF" w:rsidRPr="007E27D4" w:rsidRDefault="003233DF" w:rsidP="003233DF">
            <w:pPr>
              <w:numPr>
                <w:ilvl w:val="0"/>
                <w:numId w:val="8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Опыт работы педагогов</w:t>
            </w:r>
          </w:p>
          <w:p w:rsidR="003233DF" w:rsidRPr="007E27D4" w:rsidRDefault="003233DF" w:rsidP="003233DF">
            <w:pPr>
              <w:numPr>
                <w:ilvl w:val="0"/>
                <w:numId w:val="8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Материалы консультаций, семинаров, семинаров – практикумов</w:t>
            </w:r>
          </w:p>
          <w:p w:rsidR="003233DF" w:rsidRPr="007E27D4" w:rsidRDefault="003233DF" w:rsidP="003233DF">
            <w:pPr>
              <w:numPr>
                <w:ilvl w:val="0"/>
                <w:numId w:val="8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3233DF" w:rsidRPr="007E27D4" w:rsidRDefault="003233DF" w:rsidP="003233DF">
            <w:pPr>
              <w:numPr>
                <w:ilvl w:val="0"/>
                <w:numId w:val="8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Иллюстративный материал</w:t>
            </w:r>
          </w:p>
          <w:p w:rsidR="003233DF" w:rsidRPr="007E27D4" w:rsidRDefault="003233DF" w:rsidP="003233DF">
            <w:pPr>
              <w:numPr>
                <w:ilvl w:val="0"/>
                <w:numId w:val="8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Жостово</w:t>
            </w:r>
            <w:proofErr w:type="spellEnd"/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 xml:space="preserve">, матрешки, </w:t>
            </w:r>
            <w:proofErr w:type="spellStart"/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богородские</w:t>
            </w:r>
            <w:proofErr w:type="spellEnd"/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 xml:space="preserve"> игрушки</w:t>
            </w:r>
          </w:p>
          <w:p w:rsidR="003233DF" w:rsidRPr="007E27D4" w:rsidRDefault="003233DF" w:rsidP="003233DF">
            <w:pPr>
              <w:numPr>
                <w:ilvl w:val="0"/>
                <w:numId w:val="8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Скульптуры малых форм (глина, дерево)</w:t>
            </w:r>
          </w:p>
          <w:p w:rsidR="003233DF" w:rsidRPr="007E27D4" w:rsidRDefault="003233DF" w:rsidP="003233DF">
            <w:pPr>
              <w:numPr>
                <w:ilvl w:val="0"/>
                <w:numId w:val="8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Игрушки, муляжи</w:t>
            </w:r>
          </w:p>
        </w:tc>
      </w:tr>
      <w:tr w:rsidR="003233DF" w:rsidRPr="007E27D4" w:rsidTr="003233DF">
        <w:tc>
          <w:tcPr>
            <w:tcW w:w="4774" w:type="dxa"/>
          </w:tcPr>
          <w:p w:rsidR="003233DF" w:rsidRPr="007E27D4" w:rsidRDefault="003233DF" w:rsidP="003233D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Музыкальный зал, кабинет </w:t>
            </w:r>
            <w:r w:rsidRPr="007E27D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музыкального руководителя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Занятия по музыкальному воспитанию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Индивидуальные занятия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Тематические досуги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Развлечения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Театральные представления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Праздники и утренники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Занятия по хореографии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Занятия по ритмике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5810" w:type="dxa"/>
          </w:tcPr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Библиотека методической литературы, </w:t>
            </w: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сборники нот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Шкаф для используемых пособий, игрушек, атрибутов и прочего материала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Музыкальный центр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Пианино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Разнообразные музыкальные инструменты для детей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Подборка аудио кассет с музыкальными произведениями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Различные виды театров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Ширма для кукольного театра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Детские взрослые костюмы</w:t>
            </w:r>
          </w:p>
          <w:p w:rsidR="003233DF" w:rsidRPr="007E27D4" w:rsidRDefault="003233DF" w:rsidP="003233DF">
            <w:pPr>
              <w:numPr>
                <w:ilvl w:val="0"/>
                <w:numId w:val="9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Детские и хохломские стулья</w:t>
            </w:r>
          </w:p>
        </w:tc>
      </w:tr>
      <w:tr w:rsidR="003233DF" w:rsidRPr="007E27D4" w:rsidTr="003233DF">
        <w:tc>
          <w:tcPr>
            <w:tcW w:w="4774" w:type="dxa"/>
          </w:tcPr>
          <w:p w:rsidR="003233DF" w:rsidRPr="007E27D4" w:rsidRDefault="003233DF" w:rsidP="003233D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Физкультурный зал</w:t>
            </w:r>
          </w:p>
          <w:p w:rsidR="003233DF" w:rsidRPr="007E27D4" w:rsidRDefault="003233DF" w:rsidP="003233DF">
            <w:pPr>
              <w:numPr>
                <w:ilvl w:val="0"/>
                <w:numId w:val="10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Физкультурные занятия</w:t>
            </w:r>
          </w:p>
          <w:p w:rsidR="003233DF" w:rsidRPr="007E27D4" w:rsidRDefault="003233DF" w:rsidP="003233DF">
            <w:pPr>
              <w:numPr>
                <w:ilvl w:val="0"/>
                <w:numId w:val="10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Спортивные досуги</w:t>
            </w:r>
          </w:p>
          <w:p w:rsidR="003233DF" w:rsidRPr="007E27D4" w:rsidRDefault="003233DF" w:rsidP="003233DF">
            <w:pPr>
              <w:numPr>
                <w:ilvl w:val="0"/>
                <w:numId w:val="10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Развлечения, праздники</w:t>
            </w:r>
          </w:p>
          <w:p w:rsidR="003233DF" w:rsidRPr="007E27D4" w:rsidRDefault="003233DF" w:rsidP="003233DF">
            <w:pPr>
              <w:numPr>
                <w:ilvl w:val="0"/>
                <w:numId w:val="10"/>
              </w:num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Консультативная работа с родителями и воспитателями</w:t>
            </w:r>
          </w:p>
          <w:p w:rsidR="003233DF" w:rsidRPr="007E27D4" w:rsidRDefault="003233DF" w:rsidP="003233D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3233DF" w:rsidRPr="007E27D4" w:rsidRDefault="003233DF" w:rsidP="003233DF">
            <w:pPr>
              <w:numPr>
                <w:ilvl w:val="0"/>
                <w:numId w:val="10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Спортивное оборудование для прыжков, метания, лазания</w:t>
            </w:r>
          </w:p>
          <w:p w:rsidR="003233DF" w:rsidRPr="007E27D4" w:rsidRDefault="003233DF" w:rsidP="003233DF">
            <w:pPr>
              <w:numPr>
                <w:ilvl w:val="0"/>
                <w:numId w:val="10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7D4">
              <w:rPr>
                <w:rFonts w:ascii="Times New Roman" w:eastAsia="Times New Roman" w:hAnsi="Times New Roman"/>
                <w:sz w:val="28"/>
                <w:szCs w:val="28"/>
              </w:rPr>
              <w:t>магнитофон</w:t>
            </w:r>
          </w:p>
        </w:tc>
      </w:tr>
    </w:tbl>
    <w:p w:rsidR="003233DF" w:rsidRDefault="003233DF" w:rsidP="003233DF">
      <w:pPr>
        <w:numPr>
          <w:ilvl w:val="1"/>
          <w:numId w:val="3"/>
        </w:numPr>
        <w:suppressAutoHyphens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В учреждении для обеспечения образовательного процесса информационными ресурсами в наличии:</w:t>
      </w: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1. Ноутбук (с выходом в интернет).</w:t>
      </w: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2. Моноблок (с выходом в интернет).</w:t>
      </w: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3. Компьютер (для работы педагогического состава).</w:t>
      </w: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4. Музыкальный центр.</w:t>
      </w: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spellStart"/>
      <w:r w:rsidRPr="007E27D4">
        <w:rPr>
          <w:rFonts w:ascii="Times New Roman" w:eastAsia="Times New Roman" w:hAnsi="Times New Roman"/>
          <w:sz w:val="28"/>
          <w:szCs w:val="28"/>
        </w:rPr>
        <w:t>Моносистема</w:t>
      </w:r>
      <w:proofErr w:type="spellEnd"/>
      <w:r w:rsidRPr="007E27D4">
        <w:rPr>
          <w:rFonts w:ascii="Times New Roman" w:eastAsia="Times New Roman" w:hAnsi="Times New Roman"/>
          <w:sz w:val="28"/>
          <w:szCs w:val="28"/>
        </w:rPr>
        <w:t>.</w:t>
      </w: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6. Фотоаппарат.</w:t>
      </w: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7. Видеокамера.</w:t>
      </w: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8.Телевизоры 5 шт.</w:t>
      </w: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 xml:space="preserve">9. </w:t>
      </w:r>
      <w:proofErr w:type="spellStart"/>
      <w:r w:rsidRPr="007E27D4">
        <w:rPr>
          <w:rFonts w:ascii="Times New Roman" w:eastAsia="Times New Roman" w:hAnsi="Times New Roman"/>
          <w:sz w:val="28"/>
          <w:szCs w:val="28"/>
        </w:rPr>
        <w:t>Бумбокс</w:t>
      </w:r>
      <w:proofErr w:type="spellEnd"/>
      <w:r w:rsidRPr="007E27D4">
        <w:rPr>
          <w:rFonts w:ascii="Times New Roman" w:eastAsia="Times New Roman" w:hAnsi="Times New Roman"/>
          <w:sz w:val="28"/>
          <w:szCs w:val="28"/>
        </w:rPr>
        <w:t>.</w:t>
      </w: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7E27D4" w:rsidRDefault="007E27D4" w:rsidP="007E27D4">
      <w:pPr>
        <w:suppressAutoHyphens w:val="0"/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E27D4">
        <w:rPr>
          <w:rFonts w:ascii="Times New Roman" w:eastAsia="Times New Roman" w:hAnsi="Times New Roman"/>
          <w:b/>
          <w:sz w:val="28"/>
          <w:szCs w:val="28"/>
          <w:u w:val="single"/>
        </w:rPr>
        <w:t>9. Учет ги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гиенических требований в МБДОУ.</w:t>
      </w:r>
    </w:p>
    <w:p w:rsidR="007E27D4" w:rsidRDefault="007E27D4" w:rsidP="007E27D4">
      <w:p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E27D4">
        <w:rPr>
          <w:rFonts w:ascii="Times New Roman" w:eastAsia="Times New Roman" w:hAnsi="Times New Roman"/>
          <w:sz w:val="28"/>
          <w:szCs w:val="28"/>
        </w:rPr>
        <w:t xml:space="preserve">Годовой календарный учебный график разработан в соответствии с Законом Российской Федерации «Об образовании» от 29.12.2012 № 273- ФЗ, Приказом Министерства образования и науки Российской Федерации от </w:t>
      </w:r>
      <w:r w:rsidRPr="007E27D4">
        <w:rPr>
          <w:rFonts w:ascii="Times New Roman" w:eastAsia="Times New Roman" w:hAnsi="Times New Roman"/>
          <w:sz w:val="28"/>
          <w:szCs w:val="28"/>
        </w:rPr>
        <w:lastRenderedPageBreak/>
        <w:t>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Учреждения, основной  программой  дошкольного образования МБДОУ «Есаульский детский сад», приказом Министерства образования и науки Российской</w:t>
      </w:r>
      <w:proofErr w:type="gramEnd"/>
      <w:r w:rsidRPr="007E27D4">
        <w:rPr>
          <w:rFonts w:ascii="Times New Roman" w:eastAsia="Times New Roman" w:hAnsi="Times New Roman"/>
          <w:sz w:val="28"/>
          <w:szCs w:val="28"/>
        </w:rPr>
        <w:t xml:space="preserve"> Федерации № 1115 от 17.10.2013 г., 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  дошкольных  образовательных организаций», утвержденными постановлением Главного государственного санитарного врача Российской Федерации от 15.05.2013 № 26.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E27D4" w:rsidRDefault="007E27D4" w:rsidP="007E27D4">
      <w:pPr>
        <w:suppressAutoHyphens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E27D4">
        <w:rPr>
          <w:rFonts w:ascii="Times New Roman" w:eastAsia="Times New Roman" w:hAnsi="Times New Roman"/>
          <w:b/>
          <w:sz w:val="28"/>
          <w:szCs w:val="28"/>
          <w:u w:val="single"/>
        </w:rPr>
        <w:t>10. Функционирование внутренней системы оценки качества образования в МБДОУ</w:t>
      </w:r>
    </w:p>
    <w:p w:rsidR="007E27D4" w:rsidRPr="007E27D4" w:rsidRDefault="007E27D4" w:rsidP="007E27D4">
      <w:pPr>
        <w:suppressAutoHyphens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E27D4" w:rsidRPr="007E27D4" w:rsidRDefault="007E27D4" w:rsidP="007E27D4">
      <w:p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10.1. Мероприятия по реализации целей и задач СОКО планируются и осуществляются на основе проблемного анализа образовательного процесса МБДОУ, определения методологии, технологии и инструментария оценки качества образования.  Внутренней оценке подлежат объективные и субъективные факторы образовательного процесса:</w:t>
      </w: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- качество условий реализации ООП   ДО  МБДОУ;</w:t>
      </w: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 xml:space="preserve">- качество организации образовательного процесса, представленное в ООП </w:t>
      </w:r>
      <w:proofErr w:type="gramStart"/>
      <w:r w:rsidRPr="007E27D4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7E27D4">
        <w:rPr>
          <w:rFonts w:ascii="Times New Roman" w:eastAsia="Times New Roman" w:hAnsi="Times New Roman"/>
          <w:sz w:val="28"/>
          <w:szCs w:val="28"/>
        </w:rPr>
        <w:t>;</w:t>
      </w: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 xml:space="preserve">- качество результата освоения ООП  </w:t>
      </w:r>
      <w:proofErr w:type="gramStart"/>
      <w:r w:rsidRPr="007E27D4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7E27D4">
        <w:rPr>
          <w:rFonts w:ascii="Times New Roman" w:eastAsia="Times New Roman" w:hAnsi="Times New Roman"/>
          <w:sz w:val="28"/>
          <w:szCs w:val="28"/>
        </w:rPr>
        <w:t>.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</w:p>
    <w:p w:rsidR="007E27D4" w:rsidRPr="007E27D4" w:rsidRDefault="007E27D4" w:rsidP="001C0406">
      <w:p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 xml:space="preserve">10.2.  Для  МБДОУ требования к перечисленным факторам представлены в ФГОС </w:t>
      </w:r>
      <w:proofErr w:type="gramStart"/>
      <w:r w:rsidRPr="007E27D4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7E27D4">
        <w:rPr>
          <w:rFonts w:ascii="Times New Roman" w:eastAsia="Times New Roman" w:hAnsi="Times New Roman"/>
          <w:sz w:val="28"/>
          <w:szCs w:val="28"/>
        </w:rPr>
        <w:t xml:space="preserve">. Требования ФГОС </w:t>
      </w:r>
      <w:proofErr w:type="gramStart"/>
      <w:r w:rsidRPr="007E27D4">
        <w:rPr>
          <w:rFonts w:ascii="Times New Roman" w:eastAsia="Times New Roman" w:hAnsi="Times New Roman"/>
          <w:sz w:val="28"/>
          <w:szCs w:val="28"/>
        </w:rPr>
        <w:t>ДО являются</w:t>
      </w:r>
      <w:proofErr w:type="gramEnd"/>
      <w:r w:rsidRPr="007E27D4">
        <w:rPr>
          <w:rFonts w:ascii="Times New Roman" w:eastAsia="Times New Roman" w:hAnsi="Times New Roman"/>
          <w:sz w:val="28"/>
          <w:szCs w:val="28"/>
        </w:rPr>
        <w:t xml:space="preserve"> критериями оценки качества образования в ДОУ. </w:t>
      </w:r>
      <w:proofErr w:type="spellStart"/>
      <w:r w:rsidRPr="007E27D4">
        <w:rPr>
          <w:rFonts w:ascii="Times New Roman" w:eastAsia="Times New Roman" w:hAnsi="Times New Roman"/>
          <w:sz w:val="28"/>
          <w:szCs w:val="28"/>
        </w:rPr>
        <w:t>Фрмами</w:t>
      </w:r>
      <w:proofErr w:type="spellEnd"/>
      <w:r w:rsidRPr="007E27D4">
        <w:rPr>
          <w:rFonts w:ascii="Times New Roman" w:eastAsia="Times New Roman" w:hAnsi="Times New Roman"/>
          <w:sz w:val="28"/>
          <w:szCs w:val="28"/>
        </w:rPr>
        <w:t xml:space="preserve"> организации СОКО являются:</w:t>
      </w:r>
    </w:p>
    <w:p w:rsidR="007E27D4" w:rsidRPr="007E27D4" w:rsidRDefault="007E27D4" w:rsidP="001C0406">
      <w:p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- мониторинг (целенаправленное систематическое наблюдение, собеседование, анализ документации, анкетирование, тестирование, сравнение и анализ);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- контроль (оперативный, тематический, фронтальный, итоговый, взаимоконтроль).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</w:p>
    <w:p w:rsidR="007E27D4" w:rsidRPr="001C0406" w:rsidRDefault="007E27D4" w:rsidP="001C0406">
      <w:p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1C0406">
        <w:rPr>
          <w:rFonts w:ascii="Times New Roman" w:eastAsia="Times New Roman" w:hAnsi="Times New Roman"/>
          <w:sz w:val="28"/>
          <w:szCs w:val="28"/>
        </w:rPr>
        <w:t>10.3.  Основные направления внутренней системы оценки качества образования в ДОУ</w:t>
      </w:r>
      <w:r w:rsidR="001C0406">
        <w:rPr>
          <w:rFonts w:ascii="Times New Roman" w:eastAsia="Times New Roman" w:hAnsi="Times New Roman"/>
          <w:sz w:val="28"/>
          <w:szCs w:val="28"/>
        </w:rPr>
        <w:t>:</w:t>
      </w:r>
      <w:r w:rsidRPr="001C040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10.3.1. Выполнение основной общеобразовательной программы МБДОУ.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10.3.2. Выполнение поставленных годовых задач.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lastRenderedPageBreak/>
        <w:t xml:space="preserve"> 10.3.3. Состояние здоровья воспитанников (заболеваемость, функционирование, динамики показателей групп здоровья); 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10.3.4. Адаптация вновь прибывших детей к условиям МБДОУ.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10.3.5. Физическое и психическое развитие воспитанников (педагогическое, психологическое наблюден</w:t>
      </w:r>
      <w:r w:rsidR="001C0406">
        <w:rPr>
          <w:rFonts w:ascii="Times New Roman" w:eastAsia="Times New Roman" w:hAnsi="Times New Roman"/>
          <w:sz w:val="28"/>
          <w:szCs w:val="28"/>
        </w:rPr>
        <w:t>и</w:t>
      </w:r>
      <w:r w:rsidRPr="007E27D4">
        <w:rPr>
          <w:rFonts w:ascii="Times New Roman" w:eastAsia="Times New Roman" w:hAnsi="Times New Roman"/>
          <w:sz w:val="28"/>
          <w:szCs w:val="28"/>
        </w:rPr>
        <w:t>е).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10.3.6. Психологическая готовность воспитанников к обучению в школе.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10.3.7. Взаимодействие с семьями воспитанников (удовлетворенность родителей (законных представителей) качеством образования в ДОУ);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10.3.8. 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 xml:space="preserve">10.3.9. Материально-технические, </w:t>
      </w:r>
      <w:proofErr w:type="gramStart"/>
      <w:r w:rsidRPr="007E27D4">
        <w:rPr>
          <w:rFonts w:ascii="Times New Roman" w:eastAsia="Times New Roman" w:hAnsi="Times New Roman"/>
          <w:sz w:val="28"/>
          <w:szCs w:val="28"/>
        </w:rPr>
        <w:t>медико-социальные</w:t>
      </w:r>
      <w:proofErr w:type="gramEnd"/>
      <w:r w:rsidRPr="007E27D4">
        <w:rPr>
          <w:rFonts w:ascii="Times New Roman" w:eastAsia="Times New Roman" w:hAnsi="Times New Roman"/>
          <w:sz w:val="28"/>
          <w:szCs w:val="28"/>
        </w:rPr>
        <w:t xml:space="preserve"> условия пребывания воспитанников в МБДОУ. </w:t>
      </w: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E27D4" w:rsidRPr="001C0406" w:rsidRDefault="007E27D4" w:rsidP="001C0406">
      <w:pPr>
        <w:suppressAutoHyphens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C040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11. Организационная и функциональная структура системы оценки качества образования Администрация дошкольного учреждения, Совет педагогов.  </w:t>
      </w: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E27D4" w:rsidRPr="001C0406" w:rsidRDefault="007E27D4" w:rsidP="001C0406">
      <w:pPr>
        <w:suppressAutoHyphens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C040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12. Порядок проведения </w:t>
      </w:r>
      <w:proofErr w:type="gramStart"/>
      <w:r w:rsidRPr="001C0406">
        <w:rPr>
          <w:rFonts w:ascii="Times New Roman" w:eastAsia="Times New Roman" w:hAnsi="Times New Roman"/>
          <w:b/>
          <w:sz w:val="28"/>
          <w:szCs w:val="28"/>
          <w:u w:val="single"/>
        </w:rPr>
        <w:t>внутренней</w:t>
      </w:r>
      <w:proofErr w:type="gramEnd"/>
      <w:r w:rsidRPr="001C040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СОКО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 xml:space="preserve">12.1. Реализация </w:t>
      </w:r>
      <w:proofErr w:type="spellStart"/>
      <w:r w:rsidRPr="007E27D4">
        <w:rPr>
          <w:rFonts w:ascii="Times New Roman" w:eastAsia="Times New Roman" w:hAnsi="Times New Roman"/>
          <w:sz w:val="28"/>
          <w:szCs w:val="28"/>
        </w:rPr>
        <w:t>вСОКО</w:t>
      </w:r>
      <w:proofErr w:type="spellEnd"/>
      <w:r w:rsidRPr="007E27D4">
        <w:rPr>
          <w:rFonts w:ascii="Times New Roman" w:eastAsia="Times New Roman" w:hAnsi="Times New Roman"/>
          <w:sz w:val="28"/>
          <w:szCs w:val="28"/>
        </w:rPr>
        <w:t xml:space="preserve"> осуществляется на основе основной образовательной программы ДО и годового плана МБДОУ.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 xml:space="preserve">12.2. Периодичность, тематика, формы организации </w:t>
      </w:r>
      <w:proofErr w:type="spellStart"/>
      <w:r w:rsidRPr="007E27D4">
        <w:rPr>
          <w:rFonts w:ascii="Times New Roman" w:eastAsia="Times New Roman" w:hAnsi="Times New Roman"/>
          <w:sz w:val="28"/>
          <w:szCs w:val="28"/>
        </w:rPr>
        <w:t>вСОКО</w:t>
      </w:r>
      <w:proofErr w:type="spellEnd"/>
      <w:r w:rsidRPr="007E27D4">
        <w:rPr>
          <w:rFonts w:ascii="Times New Roman" w:eastAsia="Times New Roman" w:hAnsi="Times New Roman"/>
          <w:sz w:val="28"/>
          <w:szCs w:val="28"/>
        </w:rPr>
        <w:t xml:space="preserve"> определяются необходимостью получения объективной информации о реальном состоянии дел и находятся в исключительной компетенции администрации МБДОУ (заведующего, старшего воспитателя).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12.3. Заведующий не позднее, чем за 2 недели издает приказ о сроках и теме предстоящего контроля или мониторинга,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 и мониторинга</w:t>
      </w:r>
      <w:proofErr w:type="gramStart"/>
      <w:r w:rsidRPr="007E27D4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7E27D4">
        <w:rPr>
          <w:rFonts w:ascii="Times New Roman" w:eastAsia="Times New Roman" w:hAnsi="Times New Roman"/>
          <w:sz w:val="28"/>
          <w:szCs w:val="28"/>
        </w:rPr>
        <w:t xml:space="preserve"> Требования к собираемой информации: полнота; конкретность; объективность своевременность.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 xml:space="preserve">12.4. Формой отчета является аналитическая справка или отчет, которые предоставляется не позднее 7 дней с момента </w:t>
      </w:r>
      <w:proofErr w:type="gramStart"/>
      <w:r w:rsidRPr="007E27D4">
        <w:rPr>
          <w:rFonts w:ascii="Times New Roman" w:eastAsia="Times New Roman" w:hAnsi="Times New Roman"/>
          <w:sz w:val="28"/>
          <w:szCs w:val="28"/>
        </w:rPr>
        <w:t>завершения внутренней системы оценки качества образования</w:t>
      </w:r>
      <w:proofErr w:type="gramEnd"/>
      <w:r w:rsidRPr="007E27D4">
        <w:rPr>
          <w:rFonts w:ascii="Times New Roman" w:eastAsia="Times New Roman" w:hAnsi="Times New Roman"/>
          <w:sz w:val="28"/>
          <w:szCs w:val="28"/>
        </w:rPr>
        <w:t>.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 xml:space="preserve"> 12.5. По результатам мониторинга/контроля заведующий издает приказ, в котором указываются результаты мониторинга и управленческие решения по его результатам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lastRenderedPageBreak/>
        <w:t>12.6. По итогам мониторинга/контроля проводятся заседания Совета педагогов, ОСТК, административные планерки.</w:t>
      </w:r>
    </w:p>
    <w:p w:rsidR="007E27D4" w:rsidRPr="007E27D4" w:rsidRDefault="007E27D4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12.7.  По окончании учебного года, на основании аналитических справок, отчетов по итогам мониторинга и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МБДОУ для реализации в новом учебном году.</w:t>
      </w:r>
    </w:p>
    <w:p w:rsidR="007E27D4" w:rsidRPr="007E27D4" w:rsidRDefault="007E27D4" w:rsidP="004909A5">
      <w:p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 xml:space="preserve">12.8. Продолжительность мониторинга и контроля в рамках </w:t>
      </w:r>
      <w:proofErr w:type="spellStart"/>
      <w:r w:rsidRPr="007E27D4">
        <w:rPr>
          <w:rFonts w:ascii="Times New Roman" w:eastAsia="Times New Roman" w:hAnsi="Times New Roman"/>
          <w:sz w:val="28"/>
          <w:szCs w:val="28"/>
        </w:rPr>
        <w:t>вСОКО</w:t>
      </w:r>
      <w:proofErr w:type="spellEnd"/>
      <w:r w:rsidRPr="007E27D4">
        <w:rPr>
          <w:rFonts w:ascii="Times New Roman" w:eastAsia="Times New Roman" w:hAnsi="Times New Roman"/>
          <w:sz w:val="28"/>
          <w:szCs w:val="28"/>
        </w:rPr>
        <w:t xml:space="preserve"> не должна превышать 5-10 дней.</w:t>
      </w:r>
    </w:p>
    <w:p w:rsidR="007E27D4" w:rsidRPr="007E27D4" w:rsidRDefault="007E27D4" w:rsidP="004909A5">
      <w:p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 xml:space="preserve">12.9. Основанием для проведения мониторинга и контроля в рамках </w:t>
      </w:r>
      <w:proofErr w:type="spellStart"/>
      <w:r w:rsidRPr="007E27D4">
        <w:rPr>
          <w:rFonts w:ascii="Times New Roman" w:eastAsia="Times New Roman" w:hAnsi="Times New Roman"/>
          <w:sz w:val="28"/>
          <w:szCs w:val="28"/>
        </w:rPr>
        <w:t>вСОКО</w:t>
      </w:r>
      <w:proofErr w:type="spellEnd"/>
      <w:r w:rsidRPr="007E27D4">
        <w:rPr>
          <w:rFonts w:ascii="Times New Roman" w:eastAsia="Times New Roman" w:hAnsi="Times New Roman"/>
          <w:sz w:val="28"/>
          <w:szCs w:val="28"/>
        </w:rPr>
        <w:t xml:space="preserve"> могут быть также: заявление педагогического работника на аттестацию; обращение физических и юридических лиц по поводу нарушений в области образования.</w:t>
      </w:r>
    </w:p>
    <w:p w:rsidR="007E27D4" w:rsidRPr="007E27D4" w:rsidRDefault="007E27D4" w:rsidP="004909A5">
      <w:p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>12.10. При проведении оперативного (экстренного) контроля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МБДОУ.</w:t>
      </w:r>
    </w:p>
    <w:p w:rsidR="007E27D4" w:rsidRPr="007E27D4" w:rsidRDefault="007E27D4" w:rsidP="004909A5">
      <w:p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 xml:space="preserve">12.11. Информация о результатах контрольной деятельности доводится до работников МБДОУ не позднее 10 дней с момента завершения проверки. </w:t>
      </w: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E27D4" w:rsidRPr="001C0406" w:rsidRDefault="007E27D4" w:rsidP="001C0406">
      <w:pPr>
        <w:suppressAutoHyphens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C0406">
        <w:rPr>
          <w:rFonts w:ascii="Times New Roman" w:eastAsia="Times New Roman" w:hAnsi="Times New Roman"/>
          <w:b/>
          <w:sz w:val="28"/>
          <w:szCs w:val="28"/>
          <w:u w:val="single"/>
        </w:rPr>
        <w:t>13. Ответственность</w:t>
      </w:r>
    </w:p>
    <w:p w:rsidR="007E27D4" w:rsidRPr="007E27D4" w:rsidRDefault="007E27D4" w:rsidP="004909A5">
      <w:p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 xml:space="preserve">13.1. </w:t>
      </w:r>
      <w:proofErr w:type="gramStart"/>
      <w:r w:rsidRPr="007E27D4">
        <w:rPr>
          <w:rFonts w:ascii="Times New Roman" w:eastAsia="Times New Roman" w:hAnsi="Times New Roman"/>
          <w:sz w:val="28"/>
          <w:szCs w:val="28"/>
        </w:rPr>
        <w:t>Проверяющий</w:t>
      </w:r>
      <w:proofErr w:type="gramEnd"/>
      <w:r w:rsidRPr="007E27D4">
        <w:rPr>
          <w:rFonts w:ascii="Times New Roman" w:eastAsia="Times New Roman" w:hAnsi="Times New Roman"/>
          <w:sz w:val="28"/>
          <w:szCs w:val="28"/>
        </w:rPr>
        <w:t>, занимающийся контрольной деятельностью в МБДОУ  несет ответственность за достоверность излагаемых фактов, представляемых в справках по итогам контроля и мониторинга.</w:t>
      </w:r>
    </w:p>
    <w:p w:rsidR="007E27D4" w:rsidRDefault="001C0406" w:rsidP="004909A5">
      <w:p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1C0406">
        <w:rPr>
          <w:rFonts w:ascii="Times New Roman" w:eastAsia="Times New Roman" w:hAnsi="Times New Roman"/>
          <w:sz w:val="28"/>
          <w:szCs w:val="28"/>
        </w:rPr>
        <w:t>13</w:t>
      </w:r>
      <w:r w:rsidR="007E27D4" w:rsidRPr="001C0406">
        <w:rPr>
          <w:rFonts w:ascii="Times New Roman" w:eastAsia="Times New Roman" w:hAnsi="Times New Roman"/>
          <w:sz w:val="28"/>
          <w:szCs w:val="28"/>
        </w:rPr>
        <w:t xml:space="preserve">.2. Заведующий МБДОУ несет ответственность за предоставление информации самоанализа, оценки качества образования Учредителю и размещение на сайте МБДОУ. </w:t>
      </w:r>
    </w:p>
    <w:p w:rsidR="001C0406" w:rsidRPr="001C0406" w:rsidRDefault="001C0406" w:rsidP="001C0406">
      <w:pPr>
        <w:numPr>
          <w:ilvl w:val="1"/>
          <w:numId w:val="3"/>
        </w:num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</w:p>
    <w:p w:rsidR="007E27D4" w:rsidRPr="001C0406" w:rsidRDefault="007E27D4" w:rsidP="001C0406">
      <w:pPr>
        <w:suppressAutoHyphens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C0406">
        <w:rPr>
          <w:rFonts w:ascii="Times New Roman" w:eastAsia="Times New Roman" w:hAnsi="Times New Roman"/>
          <w:b/>
          <w:sz w:val="28"/>
          <w:szCs w:val="28"/>
          <w:u w:val="single"/>
        </w:rPr>
        <w:t>14. Делопроизводство</w:t>
      </w:r>
    </w:p>
    <w:p w:rsidR="007E27D4" w:rsidRPr="007E27D4" w:rsidRDefault="007E27D4" w:rsidP="004909A5">
      <w:p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 xml:space="preserve">14.1. </w:t>
      </w:r>
      <w:proofErr w:type="gramStart"/>
      <w:r w:rsidRPr="007E27D4">
        <w:rPr>
          <w:rFonts w:ascii="Times New Roman" w:eastAsia="Times New Roman" w:hAnsi="Times New Roman"/>
          <w:sz w:val="28"/>
          <w:szCs w:val="28"/>
        </w:rPr>
        <w:t xml:space="preserve">Аналитическая </w:t>
      </w:r>
      <w:r w:rsidR="001C0406" w:rsidRPr="007E27D4">
        <w:rPr>
          <w:rFonts w:ascii="Times New Roman" w:eastAsia="Times New Roman" w:hAnsi="Times New Roman"/>
          <w:sz w:val="28"/>
          <w:szCs w:val="28"/>
        </w:rPr>
        <w:t>справка</w:t>
      </w:r>
      <w:r w:rsidRPr="007E27D4">
        <w:rPr>
          <w:rFonts w:ascii="Times New Roman" w:eastAsia="Times New Roman" w:hAnsi="Times New Roman"/>
          <w:sz w:val="28"/>
          <w:szCs w:val="28"/>
        </w:rPr>
        <w:t xml:space="preserve"> или отчет по результатам проведенного мониторинга или контроля должна отражать: форму (контроль/мониторинг); тему и цель; сроки; состав комиссии (группы); результаты (перечень проверенных мероприятий, документации и пр.); положительный опыт; недостатки; выводы; предложения и рекомендации; подписи членов комиссии (группы); подписи проверяемых. </w:t>
      </w:r>
      <w:proofErr w:type="gramEnd"/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</w:p>
    <w:p w:rsidR="007E27D4" w:rsidRPr="001C0406" w:rsidRDefault="007E27D4" w:rsidP="007E27D4">
      <w:pPr>
        <w:numPr>
          <w:ilvl w:val="1"/>
          <w:numId w:val="3"/>
        </w:numPr>
        <w:suppressAutoHyphens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C0406">
        <w:rPr>
          <w:rFonts w:ascii="Times New Roman" w:eastAsia="Times New Roman" w:hAnsi="Times New Roman"/>
          <w:b/>
          <w:sz w:val="28"/>
          <w:szCs w:val="28"/>
          <w:u w:val="single"/>
        </w:rPr>
        <w:t>15. Общественное участие в оценке и контроле качества образования.</w:t>
      </w:r>
    </w:p>
    <w:p w:rsidR="007E27D4" w:rsidRPr="007E27D4" w:rsidRDefault="007E27D4" w:rsidP="004909A5">
      <w:pPr>
        <w:suppressAutoHyphens w:val="0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sz w:val="28"/>
          <w:szCs w:val="28"/>
        </w:rPr>
        <w:t xml:space="preserve">15 .1. Придание гласности и открытости результатам оценки качества образования осуществляется путем предоставления информации: основным потребителям результатов системы оценки качества образования; размещение аналитических материалов, результатов оценки качества образования на официальном сайте МБДОУ. </w:t>
      </w:r>
    </w:p>
    <w:p w:rsidR="007E27D4" w:rsidRDefault="007E27D4" w:rsidP="007E27D4">
      <w:pPr>
        <w:numPr>
          <w:ilvl w:val="1"/>
          <w:numId w:val="3"/>
        </w:numPr>
        <w:suppressAutoHyphens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0406">
        <w:rPr>
          <w:rFonts w:ascii="Times New Roman" w:eastAsia="Times New Roman" w:hAnsi="Times New Roman"/>
          <w:b/>
          <w:sz w:val="28"/>
          <w:szCs w:val="28"/>
          <w:u w:val="single"/>
        </w:rPr>
        <w:t>16.  Результаты анализа показателей МБДОУ</w:t>
      </w:r>
      <w:r w:rsidRPr="007E27D4">
        <w:rPr>
          <w:rFonts w:ascii="Times New Roman" w:eastAsia="Times New Roman" w:hAnsi="Times New Roman"/>
          <w:sz w:val="28"/>
          <w:szCs w:val="28"/>
        </w:rPr>
        <w:t>.</w:t>
      </w:r>
    </w:p>
    <w:p w:rsidR="001C0406" w:rsidRPr="001C0406" w:rsidRDefault="001C0406" w:rsidP="001C0406">
      <w:pPr>
        <w:pStyle w:val="ConsPlusNormal"/>
        <w:ind w:left="547"/>
        <w:rPr>
          <w:rFonts w:cs="Times New Roman"/>
          <w:szCs w:val="24"/>
        </w:rPr>
      </w:pPr>
    </w:p>
    <w:tbl>
      <w:tblPr>
        <w:tblW w:w="9568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5"/>
        <w:gridCol w:w="3656"/>
        <w:gridCol w:w="839"/>
        <w:gridCol w:w="713"/>
        <w:gridCol w:w="1455"/>
      </w:tblGrid>
      <w:tr w:rsidR="001C0406" w:rsidTr="001C0406">
        <w:trPr>
          <w:gridAfter w:val="4"/>
          <w:wAfter w:w="9568" w:type="dxa"/>
        </w:trPr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0406" w:rsidRDefault="001C0406">
            <w:pPr>
              <w:suppressAutoHyphens w:val="0"/>
              <w:rPr>
                <w:szCs w:val="24"/>
              </w:rPr>
            </w:pPr>
            <w:r>
              <w:rPr>
                <w:rFonts w:ascii="Times New Roman"/>
                <w:b/>
                <w:i/>
                <w:sz w:val="28"/>
                <w:szCs w:val="24"/>
              </w:rPr>
              <w:t xml:space="preserve">N </w:t>
            </w:r>
            <w:proofErr w:type="gramStart"/>
            <w:r>
              <w:rPr>
                <w:rFonts w:ascii="Times New Roman"/>
                <w:b/>
                <w:i/>
                <w:sz w:val="28"/>
                <w:szCs w:val="24"/>
              </w:rPr>
              <w:t>п</w:t>
            </w:r>
            <w:proofErr w:type="gramEnd"/>
            <w:r>
              <w:rPr>
                <w:rFonts w:ascii="Times New Roman"/>
                <w:b/>
                <w:i/>
                <w:sz w:val="28"/>
                <w:szCs w:val="24"/>
              </w:rPr>
              <w:t>/</w:t>
            </w:r>
            <w:r>
              <w:rPr>
                <w:rFonts w:ascii="Times New Roman"/>
                <w:b/>
                <w:i/>
                <w:sz w:val="28"/>
                <w:szCs w:val="24"/>
              </w:rPr>
              <w:t>п</w:t>
            </w: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ascii="Times New Roman" w:cs="Times New Roman"/>
                <w:sz w:val="28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1C0406">
            <w:pPr>
              <w:pStyle w:val="ConsPlusNormal"/>
              <w:jc w:val="center"/>
              <w:rPr>
                <w:rFonts w:ascii="Times New Roman" w:cs="Times New Roman"/>
                <w:sz w:val="28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Показатели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ascii="Times New Roman" w:cs="Times New Roman"/>
                <w:sz w:val="28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2016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ascii="Times New Roman" w:cs="Times New Roman"/>
                <w:sz w:val="28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2017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ascii="Times New Roman" w:cs="Times New Roman"/>
                <w:sz w:val="28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Динамика</w:t>
            </w: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bookmarkStart w:id="0" w:name="Par43"/>
            <w:bookmarkEnd w:id="0"/>
            <w:r w:rsidRPr="004909A5">
              <w:rPr>
                <w:rFonts w:ascii="Times New Roman" w:cs="Times New Roman"/>
                <w:sz w:val="28"/>
                <w:szCs w:val="24"/>
              </w:rPr>
              <w:t>1.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Образовательная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деятельность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ascii="Times New Roman" w:cs="Times New Roman"/>
                <w:sz w:val="28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ascii="Times New Roman" w:cs="Times New Roman"/>
                <w:sz w:val="28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ascii="Times New Roman" w:cs="Times New Roman"/>
                <w:sz w:val="28"/>
                <w:szCs w:val="24"/>
              </w:rPr>
            </w:pP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1.1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Общая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численность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воспитанников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,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осваивающих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образовательную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программу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дошкольного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образования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,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том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числе</w:t>
            </w:r>
            <w:r w:rsidRPr="004909A5">
              <w:rPr>
                <w:rFonts w:ascii="Times New Roman" w:cs="Times New Roman"/>
                <w:sz w:val="28"/>
                <w:szCs w:val="24"/>
              </w:rPr>
              <w:t>: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105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  <w:lang w:val="en-US"/>
              </w:rPr>
              <w:t>111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человек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+6</w:t>
            </w: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1.1.1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4909A5">
              <w:rPr>
                <w:rFonts w:ascii="Times New Roman" w:cs="Times New Roman"/>
                <w:sz w:val="28"/>
                <w:szCs w:val="24"/>
              </w:rPr>
              <w:t>режиме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полного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дня</w:t>
            </w:r>
            <w:proofErr w:type="gramEnd"/>
            <w:r w:rsidRPr="004909A5">
              <w:rPr>
                <w:rFonts w:ascii="Times New Roman" w:cs="Times New Roman"/>
                <w:sz w:val="28"/>
                <w:szCs w:val="24"/>
              </w:rPr>
              <w:t xml:space="preserve"> (8 - 12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часов</w:t>
            </w:r>
            <w:r w:rsidRPr="004909A5">
              <w:rPr>
                <w:rFonts w:ascii="Times New Roman" w:cs="Times New Roman"/>
                <w:sz w:val="28"/>
                <w:szCs w:val="24"/>
              </w:rPr>
              <w:t>)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105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  <w:lang w:val="en-US"/>
              </w:rPr>
              <w:t>111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человек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+6</w:t>
            </w: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1.1.2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режиме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кратковременного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пребывания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(3 - 5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часов</w:t>
            </w:r>
            <w:r w:rsidRPr="004909A5">
              <w:rPr>
                <w:rFonts w:ascii="Times New Roman" w:cs="Times New Roman"/>
                <w:sz w:val="28"/>
                <w:szCs w:val="24"/>
              </w:rPr>
              <w:t>)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 xml:space="preserve">0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человек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1.1.3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семейной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дошкольной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группе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 xml:space="preserve">0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человек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1.1.4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форме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семейного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образования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с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психолого</w:t>
            </w:r>
            <w:r w:rsidRPr="004909A5">
              <w:rPr>
                <w:rFonts w:ascii="Times New Roman" w:cs="Times New Roman"/>
                <w:sz w:val="28"/>
                <w:szCs w:val="24"/>
              </w:rPr>
              <w:t>-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педагогическим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сопровождением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на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базе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дошкольной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образовательной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организации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 xml:space="preserve">0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человек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1.2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Общая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численность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воспитанников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возрасте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до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3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лет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 xml:space="preserve">6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человека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+6</w:t>
            </w: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1.3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Общая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численность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воспитанников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возрасте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от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3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до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8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лет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105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  <w:lang w:val="en-US"/>
              </w:rPr>
              <w:t>105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человек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1.4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Численность</w:t>
            </w:r>
            <w:r w:rsidRPr="004909A5">
              <w:rPr>
                <w:rFonts w:ascii="Times New Roman" w:cs="Times New Roman"/>
                <w:sz w:val="28"/>
                <w:szCs w:val="24"/>
              </w:rPr>
              <w:t>/</w:t>
            </w:r>
            <w:r w:rsidRPr="004909A5">
              <w:rPr>
                <w:rFonts w:ascii="Times New Roman" w:cs="Times New Roman"/>
                <w:sz w:val="28"/>
                <w:szCs w:val="24"/>
              </w:rPr>
              <w:t>удельный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вес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численности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воспитанников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общей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численности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lastRenderedPageBreak/>
              <w:t>воспитанников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,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получающих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услуги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присмотра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и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ухода</w:t>
            </w:r>
            <w:r w:rsidRPr="004909A5">
              <w:rPr>
                <w:rFonts w:ascii="Times New Roman" w:cs="Times New Roman"/>
                <w:sz w:val="28"/>
                <w:szCs w:val="24"/>
              </w:rPr>
              <w:t>: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lastRenderedPageBreak/>
              <w:t>105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  <w:lang w:val="en-US"/>
              </w:rPr>
              <w:t>111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человек</w:t>
            </w:r>
            <w:r w:rsidRPr="004909A5">
              <w:rPr>
                <w:rFonts w:ascii="Times New Roman" w:cs="Times New Roman"/>
                <w:sz w:val="28"/>
                <w:szCs w:val="24"/>
              </w:rPr>
              <w:t>/10</w:t>
            </w:r>
            <w:r w:rsidRPr="004909A5">
              <w:rPr>
                <w:rFonts w:ascii="Times New Roman" w:cs="Times New Roman"/>
                <w:sz w:val="28"/>
                <w:szCs w:val="24"/>
              </w:rPr>
              <w:lastRenderedPageBreak/>
              <w:t>0%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lastRenderedPageBreak/>
              <w:t>+6</w:t>
            </w: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lastRenderedPageBreak/>
              <w:t>1.4.1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4909A5">
              <w:rPr>
                <w:rFonts w:ascii="Times New Roman" w:cs="Times New Roman"/>
                <w:sz w:val="28"/>
                <w:szCs w:val="24"/>
              </w:rPr>
              <w:t>режиме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полного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дня</w:t>
            </w:r>
            <w:proofErr w:type="gramEnd"/>
            <w:r w:rsidRPr="004909A5">
              <w:rPr>
                <w:rFonts w:ascii="Times New Roman" w:cs="Times New Roman"/>
                <w:sz w:val="28"/>
                <w:szCs w:val="24"/>
              </w:rPr>
              <w:t xml:space="preserve"> (8 - 12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часов</w:t>
            </w:r>
            <w:r w:rsidRPr="004909A5">
              <w:rPr>
                <w:rFonts w:ascii="Times New Roman" w:cs="Times New Roman"/>
                <w:sz w:val="28"/>
                <w:szCs w:val="24"/>
              </w:rPr>
              <w:t>)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105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 xml:space="preserve">111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человек</w:t>
            </w:r>
            <w:r w:rsidRPr="004909A5">
              <w:rPr>
                <w:rFonts w:ascii="Times New Roman" w:cs="Times New Roman"/>
                <w:sz w:val="28"/>
                <w:szCs w:val="24"/>
              </w:rPr>
              <w:t>/100%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+6</w:t>
            </w: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1.4.2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режиме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продленного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дня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(12 - 14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часов</w:t>
            </w:r>
            <w:r w:rsidRPr="004909A5">
              <w:rPr>
                <w:rFonts w:ascii="Times New Roman" w:cs="Times New Roman"/>
                <w:sz w:val="28"/>
                <w:szCs w:val="24"/>
              </w:rPr>
              <w:t>)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 xml:space="preserve">0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человек</w:t>
            </w:r>
            <w:r w:rsidRPr="004909A5">
              <w:rPr>
                <w:rFonts w:ascii="Times New Roman" w:cs="Times New Roman"/>
                <w:sz w:val="28"/>
                <w:szCs w:val="24"/>
              </w:rPr>
              <w:t>/0%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1.4.3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режиме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круглосуточного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пребывания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 xml:space="preserve">0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человек</w:t>
            </w:r>
            <w:r w:rsidRPr="004909A5">
              <w:rPr>
                <w:rFonts w:ascii="Times New Roman" w:cs="Times New Roman"/>
                <w:sz w:val="28"/>
                <w:szCs w:val="24"/>
              </w:rPr>
              <w:t>/0%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1.5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Численность</w:t>
            </w:r>
            <w:r w:rsidRPr="004909A5">
              <w:rPr>
                <w:rFonts w:ascii="Times New Roman" w:cs="Times New Roman"/>
                <w:sz w:val="28"/>
                <w:szCs w:val="24"/>
              </w:rPr>
              <w:t>/</w:t>
            </w:r>
            <w:r w:rsidRPr="004909A5">
              <w:rPr>
                <w:rFonts w:ascii="Times New Roman" w:cs="Times New Roman"/>
                <w:sz w:val="28"/>
                <w:szCs w:val="24"/>
              </w:rPr>
              <w:t>удельный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вес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численности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воспитанников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с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ограниченными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возможностями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здоровья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общей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численности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воспитанников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,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получающих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услуги</w:t>
            </w:r>
            <w:r w:rsidRPr="004909A5">
              <w:rPr>
                <w:rFonts w:ascii="Times New Roman" w:cs="Times New Roman"/>
                <w:sz w:val="28"/>
                <w:szCs w:val="24"/>
              </w:rPr>
              <w:t>: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  <w:lang w:val="en-US"/>
              </w:rPr>
              <w:t xml:space="preserve">1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человек</w:t>
            </w:r>
            <w:r w:rsidRPr="004909A5">
              <w:rPr>
                <w:rFonts w:ascii="Times New Roman" w:cs="Times New Roman"/>
                <w:sz w:val="28"/>
                <w:szCs w:val="24"/>
              </w:rPr>
              <w:t>/</w:t>
            </w:r>
            <w:r w:rsidRPr="004909A5">
              <w:rPr>
                <w:rFonts w:ascii="Times New Roman" w:cs="Times New Roman"/>
                <w:sz w:val="28"/>
                <w:szCs w:val="24"/>
                <w:lang w:val="en-US"/>
              </w:rPr>
              <w:t>1</w:t>
            </w:r>
            <w:proofErr w:type="gramStart"/>
            <w:r w:rsidRPr="004909A5">
              <w:rPr>
                <w:rFonts w:ascii="Times New Roman" w:cs="Times New Roman"/>
                <w:sz w:val="28"/>
                <w:szCs w:val="24"/>
                <w:lang w:val="en-US"/>
              </w:rPr>
              <w:t>,</w:t>
            </w:r>
            <w:r w:rsidRPr="004909A5">
              <w:rPr>
                <w:rFonts w:ascii="Times New Roman" w:cs="Times New Roman"/>
                <w:sz w:val="28"/>
                <w:szCs w:val="24"/>
              </w:rPr>
              <w:t>11</w:t>
            </w:r>
            <w:proofErr w:type="gramEnd"/>
            <w:r w:rsidRPr="004909A5">
              <w:rPr>
                <w:rFonts w:ascii="Times New Roman" w:cs="Times New Roman"/>
                <w:sz w:val="28"/>
                <w:szCs w:val="24"/>
              </w:rPr>
              <w:t>%/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+1</w:t>
            </w: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1.5.1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По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коррекции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недостатков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физическом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и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(</w:t>
            </w:r>
            <w:r w:rsidRPr="004909A5">
              <w:rPr>
                <w:rFonts w:ascii="Times New Roman" w:cs="Times New Roman"/>
                <w:sz w:val="28"/>
                <w:szCs w:val="24"/>
              </w:rPr>
              <w:t>или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)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психическом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развитии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  <w:lang w:val="en-US"/>
              </w:rPr>
              <w:t>1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человек</w:t>
            </w:r>
            <w:r w:rsidRPr="004909A5">
              <w:rPr>
                <w:rFonts w:ascii="Times New Roman" w:cs="Times New Roman"/>
                <w:sz w:val="28"/>
                <w:szCs w:val="24"/>
              </w:rPr>
              <w:t>/</w:t>
            </w:r>
            <w:r w:rsidRPr="004909A5">
              <w:rPr>
                <w:rFonts w:ascii="Times New Roman" w:cs="Times New Roman"/>
                <w:sz w:val="28"/>
                <w:szCs w:val="24"/>
                <w:lang w:val="en-US"/>
              </w:rPr>
              <w:t>1,</w:t>
            </w:r>
            <w:r w:rsidRPr="004909A5">
              <w:rPr>
                <w:rFonts w:ascii="Times New Roman" w:cs="Times New Roman"/>
                <w:sz w:val="28"/>
                <w:szCs w:val="24"/>
              </w:rPr>
              <w:t>11</w:t>
            </w:r>
            <w:r w:rsidRPr="004909A5">
              <w:rPr>
                <w:rFonts w:ascii="Times New Roman" w:cs="Times New Roman"/>
                <w:sz w:val="28"/>
                <w:szCs w:val="24"/>
                <w:lang w:val="en-US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%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+1</w:t>
            </w: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1.5.2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По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освоению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образовательной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программы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дошкольного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образования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 xml:space="preserve">0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человек</w:t>
            </w:r>
            <w:r w:rsidRPr="004909A5">
              <w:rPr>
                <w:rFonts w:ascii="Times New Roman" w:cs="Times New Roman"/>
                <w:sz w:val="28"/>
                <w:szCs w:val="24"/>
              </w:rPr>
              <w:t>/0 %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1.5.3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По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присмотру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и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уходу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 xml:space="preserve">0 </w:t>
            </w:r>
            <w:r w:rsidRPr="004909A5">
              <w:rPr>
                <w:rFonts w:ascii="Times New Roman" w:cs="Times New Roman"/>
                <w:sz w:val="28"/>
                <w:szCs w:val="24"/>
              </w:rPr>
              <w:t>человек</w:t>
            </w:r>
            <w:r w:rsidRPr="004909A5">
              <w:rPr>
                <w:rFonts w:ascii="Times New Roman" w:cs="Times New Roman"/>
                <w:sz w:val="28"/>
                <w:szCs w:val="24"/>
              </w:rPr>
              <w:t>/0%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0</w:t>
            </w:r>
          </w:p>
        </w:tc>
      </w:tr>
      <w:tr w:rsidR="001C0406" w:rsidRPr="004909A5" w:rsidTr="001C040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1.6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Средний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показатель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пропущенных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дней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при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посещении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дошкольной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образовательной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организации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по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болезни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на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одного</w:t>
            </w:r>
            <w:r w:rsidRPr="004909A5">
              <w:rPr>
                <w:rFonts w:ascii="Times New Roman" w:cs="Times New Roman"/>
                <w:sz w:val="28"/>
                <w:szCs w:val="24"/>
              </w:rPr>
              <w:t xml:space="preserve">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воспитанника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61</w:t>
            </w:r>
            <w:r w:rsidRPr="004909A5">
              <w:rPr>
                <w:rFonts w:ascii="Times New Roman" w:cs="Times New Roman"/>
                <w:sz w:val="28"/>
                <w:szCs w:val="24"/>
              </w:rPr>
              <w:t>дней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 xml:space="preserve">58  </w:t>
            </w:r>
            <w:r w:rsidRPr="004909A5">
              <w:rPr>
                <w:rFonts w:ascii="Times New Roman" w:cs="Times New Roman"/>
                <w:sz w:val="28"/>
                <w:szCs w:val="24"/>
              </w:rPr>
              <w:t>дней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406" w:rsidRPr="004909A5" w:rsidRDefault="001C0406" w:rsidP="00E71F0B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4909A5">
              <w:rPr>
                <w:rFonts w:ascii="Times New Roman" w:cs="Times New Roman"/>
                <w:sz w:val="28"/>
                <w:szCs w:val="24"/>
              </w:rPr>
              <w:t>-3</w:t>
            </w:r>
          </w:p>
        </w:tc>
      </w:tr>
    </w:tbl>
    <w:p w:rsidR="001C0406" w:rsidRPr="004909A5" w:rsidRDefault="001C0406" w:rsidP="001C0406">
      <w:pPr>
        <w:pStyle w:val="ConsPlusNormal"/>
        <w:ind w:left="547"/>
        <w:jc w:val="both"/>
        <w:rPr>
          <w:rFonts w:ascii="Times New Roman" w:cs="Times New Roman"/>
          <w:sz w:val="28"/>
          <w:szCs w:val="24"/>
        </w:rPr>
      </w:pP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7E27D4" w:rsidRPr="007E27D4" w:rsidRDefault="007E27D4" w:rsidP="007E27D4">
      <w:pPr>
        <w:suppressAutoHyphens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E27D4">
        <w:rPr>
          <w:rFonts w:ascii="Times New Roman" w:eastAsia="Times New Roman" w:hAnsi="Times New Roman"/>
          <w:b/>
          <w:sz w:val="28"/>
          <w:szCs w:val="28"/>
        </w:rPr>
        <w:t>Общий вывод</w:t>
      </w:r>
      <w:r w:rsidRPr="007E27D4">
        <w:rPr>
          <w:rFonts w:ascii="Times New Roman" w:eastAsia="Times New Roman" w:hAnsi="Times New Roman"/>
          <w:sz w:val="28"/>
          <w:szCs w:val="28"/>
        </w:rPr>
        <w:t xml:space="preserve">: По результатам  отчета о самообследовании  проведенным  в МБДОУ «Есаульский детский сад» прослеживается положительная динамика </w:t>
      </w:r>
      <w:r w:rsidRPr="007E27D4">
        <w:rPr>
          <w:rFonts w:ascii="Times New Roman" w:eastAsia="Times New Roman" w:hAnsi="Times New Roman"/>
          <w:sz w:val="28"/>
          <w:szCs w:val="28"/>
        </w:rPr>
        <w:lastRenderedPageBreak/>
        <w:t>организации работы.  Деятельность учреждения признана  удовлетворительной.</w:t>
      </w:r>
    </w:p>
    <w:p w:rsidR="007E27D4" w:rsidRPr="007E27D4" w:rsidRDefault="007E27D4" w:rsidP="007E27D4">
      <w:pPr>
        <w:numPr>
          <w:ilvl w:val="1"/>
          <w:numId w:val="3"/>
        </w:numPr>
        <w:suppressAutoHyphens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7E27D4" w:rsidRPr="007E27D4" w:rsidRDefault="007E27D4" w:rsidP="003233DF">
      <w:pPr>
        <w:numPr>
          <w:ilvl w:val="1"/>
          <w:numId w:val="3"/>
        </w:numPr>
        <w:suppressAutoHyphens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3233DF" w:rsidRPr="007E27D4" w:rsidRDefault="003233DF" w:rsidP="003233DF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3233DF" w:rsidRDefault="003233DF"/>
    <w:sectPr w:rsidR="00323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BD" w:rsidRDefault="00C368BD" w:rsidP="00871399">
      <w:pPr>
        <w:spacing w:after="0" w:line="240" w:lineRule="auto"/>
      </w:pPr>
      <w:r>
        <w:separator/>
      </w:r>
    </w:p>
  </w:endnote>
  <w:endnote w:type="continuationSeparator" w:id="0">
    <w:p w:rsidR="00C368BD" w:rsidRDefault="00C368BD" w:rsidP="0087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liver-Bold">
    <w:altName w:val="Times New Roman"/>
    <w:charset w:val="CC"/>
    <w:family w:val="roman"/>
    <w:pitch w:val="variable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99" w:rsidRDefault="0087139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99" w:rsidRDefault="0087139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99" w:rsidRDefault="008713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BD" w:rsidRDefault="00C368BD" w:rsidP="00871399">
      <w:pPr>
        <w:spacing w:after="0" w:line="240" w:lineRule="auto"/>
      </w:pPr>
      <w:r>
        <w:separator/>
      </w:r>
    </w:p>
  </w:footnote>
  <w:footnote w:type="continuationSeparator" w:id="0">
    <w:p w:rsidR="00C368BD" w:rsidRDefault="00C368BD" w:rsidP="0087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99" w:rsidRDefault="008713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660931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871399" w:rsidRDefault="008713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1399" w:rsidRDefault="0087139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99" w:rsidRDefault="008713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D6277"/>
    <w:multiLevelType w:val="hybridMultilevel"/>
    <w:tmpl w:val="DD56DC62"/>
    <w:lvl w:ilvl="0" w:tplc="4B96271E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EE26FF8">
      <w:numFmt w:val="none"/>
      <w:lvlText w:val=""/>
      <w:lvlJc w:val="left"/>
      <w:pPr>
        <w:tabs>
          <w:tab w:val="num" w:pos="360"/>
        </w:tabs>
      </w:pPr>
    </w:lvl>
    <w:lvl w:ilvl="2" w:tplc="FDA42996">
      <w:numFmt w:val="none"/>
      <w:lvlText w:val=""/>
      <w:lvlJc w:val="left"/>
      <w:pPr>
        <w:tabs>
          <w:tab w:val="num" w:pos="360"/>
        </w:tabs>
      </w:pPr>
    </w:lvl>
    <w:lvl w:ilvl="3" w:tplc="ACE2D858">
      <w:numFmt w:val="none"/>
      <w:lvlText w:val=""/>
      <w:lvlJc w:val="left"/>
      <w:pPr>
        <w:tabs>
          <w:tab w:val="num" w:pos="360"/>
        </w:tabs>
      </w:pPr>
    </w:lvl>
    <w:lvl w:ilvl="4" w:tplc="67FE14AE">
      <w:numFmt w:val="none"/>
      <w:lvlText w:val=""/>
      <w:lvlJc w:val="left"/>
      <w:pPr>
        <w:tabs>
          <w:tab w:val="num" w:pos="360"/>
        </w:tabs>
      </w:pPr>
    </w:lvl>
    <w:lvl w:ilvl="5" w:tplc="AC9A1542">
      <w:numFmt w:val="none"/>
      <w:lvlText w:val=""/>
      <w:lvlJc w:val="left"/>
      <w:pPr>
        <w:tabs>
          <w:tab w:val="num" w:pos="360"/>
        </w:tabs>
      </w:pPr>
    </w:lvl>
    <w:lvl w:ilvl="6" w:tplc="C2560CCA">
      <w:numFmt w:val="none"/>
      <w:lvlText w:val=""/>
      <w:lvlJc w:val="left"/>
      <w:pPr>
        <w:tabs>
          <w:tab w:val="num" w:pos="360"/>
        </w:tabs>
      </w:pPr>
    </w:lvl>
    <w:lvl w:ilvl="7" w:tplc="DBCA8A80">
      <w:numFmt w:val="none"/>
      <w:lvlText w:val=""/>
      <w:lvlJc w:val="left"/>
      <w:pPr>
        <w:tabs>
          <w:tab w:val="num" w:pos="360"/>
        </w:tabs>
      </w:pPr>
    </w:lvl>
    <w:lvl w:ilvl="8" w:tplc="D9CE3CF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67D09"/>
    <w:multiLevelType w:val="multilevel"/>
    <w:tmpl w:val="238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10177"/>
    <w:multiLevelType w:val="multilevel"/>
    <w:tmpl w:val="D9B6C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BA"/>
    <w:rsid w:val="000E5196"/>
    <w:rsid w:val="001C0406"/>
    <w:rsid w:val="003233DF"/>
    <w:rsid w:val="004909A5"/>
    <w:rsid w:val="007E27D4"/>
    <w:rsid w:val="00871399"/>
    <w:rsid w:val="009130D1"/>
    <w:rsid w:val="00AD7EBA"/>
    <w:rsid w:val="00B6632E"/>
    <w:rsid w:val="00C368BD"/>
    <w:rsid w:val="00D2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DF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3DF"/>
    <w:rPr>
      <w:b/>
      <w:bCs/>
    </w:rPr>
  </w:style>
  <w:style w:type="character" w:customStyle="1" w:styleId="105pt">
    <w:name w:val="Основной текст + 10;5 pt"/>
    <w:rsid w:val="003233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paragraph" w:styleId="a4">
    <w:name w:val="Normal (Web)"/>
    <w:basedOn w:val="a"/>
    <w:uiPriority w:val="99"/>
    <w:unhideWhenUsed/>
    <w:rsid w:val="003233D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3233DF"/>
    <w:pPr>
      <w:shd w:val="clear" w:color="auto" w:fill="FFFFFF"/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a6">
    <w:name w:val="Содержимое таблицы"/>
    <w:basedOn w:val="a"/>
    <w:rsid w:val="003233DF"/>
  </w:style>
  <w:style w:type="table" w:styleId="a7">
    <w:name w:val="Table Grid"/>
    <w:basedOn w:val="a1"/>
    <w:rsid w:val="0032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33DF"/>
    <w:pPr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customStyle="1" w:styleId="ConsPlusNormal">
    <w:name w:val="ConsPlusNormal"/>
    <w:uiPriority w:val="99"/>
    <w:rsid w:val="001C0406"/>
    <w:pPr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u w:color="000000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49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9A5"/>
    <w:rPr>
      <w:rFonts w:ascii="Tahoma" w:eastAsia="SimSun" w:hAnsi="Tahoma" w:cs="Tahoma"/>
      <w:color w:val="00000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7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1399"/>
    <w:rPr>
      <w:rFonts w:ascii="Calibri" w:eastAsia="SimSun" w:hAnsi="Calibri" w:cs="Times New Roman"/>
      <w:color w:val="00000A"/>
      <w:lang w:eastAsia="ru-RU"/>
    </w:rPr>
  </w:style>
  <w:style w:type="paragraph" w:styleId="ad">
    <w:name w:val="footer"/>
    <w:basedOn w:val="a"/>
    <w:link w:val="ae"/>
    <w:uiPriority w:val="99"/>
    <w:unhideWhenUsed/>
    <w:rsid w:val="0087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1399"/>
    <w:rPr>
      <w:rFonts w:ascii="Calibri" w:eastAsia="SimSu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DF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3DF"/>
    <w:rPr>
      <w:b/>
      <w:bCs/>
    </w:rPr>
  </w:style>
  <w:style w:type="character" w:customStyle="1" w:styleId="105pt">
    <w:name w:val="Основной текст + 10;5 pt"/>
    <w:rsid w:val="003233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paragraph" w:styleId="a4">
    <w:name w:val="Normal (Web)"/>
    <w:basedOn w:val="a"/>
    <w:uiPriority w:val="99"/>
    <w:unhideWhenUsed/>
    <w:rsid w:val="003233D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3233DF"/>
    <w:pPr>
      <w:shd w:val="clear" w:color="auto" w:fill="FFFFFF"/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a6">
    <w:name w:val="Содержимое таблицы"/>
    <w:basedOn w:val="a"/>
    <w:rsid w:val="003233DF"/>
  </w:style>
  <w:style w:type="table" w:styleId="a7">
    <w:name w:val="Table Grid"/>
    <w:basedOn w:val="a1"/>
    <w:rsid w:val="0032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33DF"/>
    <w:pPr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customStyle="1" w:styleId="ConsPlusNormal">
    <w:name w:val="ConsPlusNormal"/>
    <w:uiPriority w:val="99"/>
    <w:rsid w:val="001C0406"/>
    <w:pPr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u w:color="000000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49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9A5"/>
    <w:rPr>
      <w:rFonts w:ascii="Tahoma" w:eastAsia="SimSun" w:hAnsi="Tahoma" w:cs="Tahoma"/>
      <w:color w:val="00000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7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1399"/>
    <w:rPr>
      <w:rFonts w:ascii="Calibri" w:eastAsia="SimSun" w:hAnsi="Calibri" w:cs="Times New Roman"/>
      <w:color w:val="00000A"/>
      <w:lang w:eastAsia="ru-RU"/>
    </w:rPr>
  </w:style>
  <w:style w:type="paragraph" w:styleId="ad">
    <w:name w:val="footer"/>
    <w:basedOn w:val="a"/>
    <w:link w:val="ae"/>
    <w:uiPriority w:val="99"/>
    <w:unhideWhenUsed/>
    <w:rsid w:val="0087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1399"/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2000er</dc:creator>
  <cp:keywords/>
  <dc:description/>
  <cp:lastModifiedBy>2000er</cp:lastModifiedBy>
  <cp:revision>6</cp:revision>
  <cp:lastPrinted>2018-04-19T11:34:00Z</cp:lastPrinted>
  <dcterms:created xsi:type="dcterms:W3CDTF">2018-04-19T10:38:00Z</dcterms:created>
  <dcterms:modified xsi:type="dcterms:W3CDTF">2018-04-19T11:44:00Z</dcterms:modified>
</cp:coreProperties>
</file>